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00918" w:rsidRPr="00944F89" w:rsidRDefault="00944F89" w:rsidP="002D5478">
      <w:pPr>
        <w:widowControl w:val="0"/>
        <w:autoSpaceDE w:val="0"/>
        <w:autoSpaceDN w:val="0"/>
        <w:adjustRightInd w:val="0"/>
        <w:spacing w:after="0" w:line="240" w:lineRule="auto"/>
        <w:jc w:val="center"/>
        <w:rPr>
          <w:rFonts w:ascii="Times New Roman" w:eastAsia="Times New Roman" w:hAnsi="Times New Roman" w:cs="Times New Roman"/>
          <w:b/>
          <w:bCs/>
          <w:color w:val="FF0000"/>
          <w:sz w:val="24"/>
          <w:szCs w:val="24"/>
          <w:lang w:val="sr-Latn-RS" w:eastAsia="sr-Latn-CS"/>
        </w:rPr>
      </w:pPr>
      <w:r>
        <w:rPr>
          <w:rFonts w:ascii="Times New Roman" w:eastAsia="Times New Roman" w:hAnsi="Times New Roman" w:cs="Times New Roman"/>
          <w:b/>
          <w:bCs/>
          <w:color w:val="FF0000"/>
          <w:sz w:val="24"/>
          <w:szCs w:val="24"/>
          <w:lang w:val="sr-Cyrl-RS" w:eastAsia="sr-Latn-CS"/>
        </w:rPr>
        <w:t>Куд</w:t>
      </w:r>
      <w:r w:rsidR="0075735C">
        <w:rPr>
          <w:rFonts w:ascii="Times New Roman" w:eastAsia="Times New Roman" w:hAnsi="Times New Roman" w:cs="Times New Roman"/>
          <w:b/>
          <w:bCs/>
          <w:color w:val="FF0000"/>
          <w:sz w:val="24"/>
          <w:szCs w:val="24"/>
          <w:lang w:val="sr-Latn-RS" w:eastAsia="sr-Latn-CS"/>
        </w:rPr>
        <w:t>31</w:t>
      </w:r>
    </w:p>
    <w:p w:rsidR="0037140D" w:rsidRDefault="0037140D" w:rsidP="00F97911">
      <w:pPr>
        <w:widowControl w:val="0"/>
        <w:autoSpaceDE w:val="0"/>
        <w:autoSpaceDN w:val="0"/>
        <w:adjustRightInd w:val="0"/>
        <w:spacing w:after="0" w:line="240" w:lineRule="auto"/>
        <w:rPr>
          <w:rFonts w:ascii="Times New Roman" w:eastAsia="Times New Roman" w:hAnsi="Times New Roman" w:cs="Times New Roman"/>
          <w:b/>
          <w:bCs/>
          <w:color w:val="FF0000"/>
          <w:sz w:val="24"/>
          <w:szCs w:val="24"/>
          <w:lang w:val="sr-Latn-CS" w:eastAsia="sr-Latn-CS"/>
        </w:rPr>
      </w:pPr>
    </w:p>
    <w:p w:rsidR="00C00918" w:rsidRPr="00F97911" w:rsidRDefault="00C00918" w:rsidP="00F97911">
      <w:pPr>
        <w:widowControl w:val="0"/>
        <w:autoSpaceDE w:val="0"/>
        <w:autoSpaceDN w:val="0"/>
        <w:adjustRightInd w:val="0"/>
        <w:spacing w:after="0" w:line="240" w:lineRule="auto"/>
        <w:rPr>
          <w:rFonts w:ascii="Times New Roman" w:eastAsia="Times New Roman" w:hAnsi="Times New Roman" w:cs="Times New Roman"/>
          <w:bCs/>
          <w:color w:val="FF0000"/>
          <w:sz w:val="24"/>
          <w:szCs w:val="24"/>
          <w:lang w:val="sr-Latn-CS" w:eastAsia="sr-Latn-C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42"/>
        <w:gridCol w:w="1150"/>
        <w:gridCol w:w="846"/>
        <w:gridCol w:w="1831"/>
        <w:gridCol w:w="80"/>
        <w:gridCol w:w="2849"/>
        <w:gridCol w:w="359"/>
        <w:gridCol w:w="1219"/>
      </w:tblGrid>
      <w:tr w:rsidR="00F97911" w:rsidRPr="00F11A61" w:rsidTr="004B60EE">
        <w:tc>
          <w:tcPr>
            <w:tcW w:w="9576" w:type="dxa"/>
            <w:gridSpan w:val="8"/>
          </w:tcPr>
          <w:p w:rsidR="00F97911" w:rsidRPr="00F11A61" w:rsidRDefault="00F97911" w:rsidP="00F11A61">
            <w:pPr>
              <w:widowControl w:val="0"/>
              <w:autoSpaceDE w:val="0"/>
              <w:autoSpaceDN w:val="0"/>
              <w:adjustRightInd w:val="0"/>
              <w:spacing w:after="0" w:line="240" w:lineRule="auto"/>
              <w:rPr>
                <w:rFonts w:ascii="Times New Roman" w:eastAsia="Times New Roman" w:hAnsi="Times New Roman" w:cs="Times New Roman"/>
                <w:bCs/>
                <w:sz w:val="20"/>
                <w:szCs w:val="20"/>
                <w:lang w:val="sr-Latn-CS" w:eastAsia="sr-Latn-CS"/>
              </w:rPr>
            </w:pPr>
            <w:r w:rsidRPr="00F11A61">
              <w:rPr>
                <w:rFonts w:ascii="Times New Roman" w:eastAsia="Times New Roman" w:hAnsi="Times New Roman" w:cs="Times New Roman"/>
                <w:b/>
                <w:bCs/>
                <w:sz w:val="20"/>
                <w:szCs w:val="20"/>
                <w:lang w:val="sr-Latn-CS" w:eastAsia="sr-Latn-CS"/>
              </w:rPr>
              <w:t>Study program/study programs</w:t>
            </w:r>
            <w:r w:rsidRPr="00F11A61">
              <w:rPr>
                <w:rFonts w:ascii="Times New Roman" w:eastAsia="Times New Roman" w:hAnsi="Times New Roman" w:cs="Times New Roman"/>
                <w:bCs/>
                <w:sz w:val="20"/>
                <w:szCs w:val="20"/>
                <w:lang w:val="sr-Latn-CS" w:eastAsia="sr-Latn-CS"/>
              </w:rPr>
              <w:t>:</w:t>
            </w:r>
            <w:r w:rsidR="00164ECB" w:rsidRPr="00F11A61">
              <w:rPr>
                <w:rFonts w:ascii="Times New Roman" w:eastAsia="Times New Roman" w:hAnsi="Times New Roman" w:cs="Times New Roman"/>
                <w:bCs/>
                <w:sz w:val="20"/>
                <w:szCs w:val="20"/>
                <w:lang w:val="sr-Latn-CS" w:eastAsia="sr-Latn-CS"/>
              </w:rPr>
              <w:t xml:space="preserve"> </w:t>
            </w:r>
            <w:r w:rsidR="007A58F9" w:rsidRPr="007A58F9">
              <w:rPr>
                <w:rFonts w:ascii="Times New Roman" w:eastAsia="Times New Roman" w:hAnsi="Times New Roman" w:cs="Times New Roman"/>
                <w:bCs/>
                <w:sz w:val="20"/>
                <w:szCs w:val="20"/>
                <w:lang w:val="sr-Latn-CS" w:eastAsia="sr-Latn-CS"/>
              </w:rPr>
              <w:t>Cultures in Dialogue</w:t>
            </w:r>
          </w:p>
        </w:tc>
      </w:tr>
      <w:tr w:rsidR="00F97911" w:rsidRPr="00F11A61" w:rsidTr="004B60EE">
        <w:tc>
          <w:tcPr>
            <w:tcW w:w="9576" w:type="dxa"/>
            <w:gridSpan w:val="8"/>
          </w:tcPr>
          <w:p w:rsidR="00F97911" w:rsidRPr="00F11A61" w:rsidRDefault="00F97911" w:rsidP="00F11A61">
            <w:pPr>
              <w:pStyle w:val="Heading1"/>
              <w:rPr>
                <w:sz w:val="20"/>
                <w:szCs w:val="20"/>
              </w:rPr>
            </w:pPr>
            <w:r w:rsidRPr="00F11A61">
              <w:rPr>
                <w:sz w:val="20"/>
                <w:szCs w:val="20"/>
                <w:lang w:val="sr-Latn-CS" w:eastAsia="sr-Latn-CS"/>
              </w:rPr>
              <w:t>Type and level of studies:</w:t>
            </w:r>
            <w:r w:rsidR="00164ECB" w:rsidRPr="00F11A61">
              <w:rPr>
                <w:sz w:val="20"/>
                <w:szCs w:val="20"/>
                <w:lang w:val="sr-Latn-CS" w:eastAsia="sr-Latn-CS"/>
              </w:rPr>
              <w:t xml:space="preserve"> </w:t>
            </w:r>
            <w:r w:rsidR="00F11A61" w:rsidRPr="00F11A61">
              <w:rPr>
                <w:b w:val="0"/>
                <w:sz w:val="20"/>
                <w:szCs w:val="20"/>
              </w:rPr>
              <w:t>M.A. s</w:t>
            </w:r>
            <w:r w:rsidR="00164ECB" w:rsidRPr="00F11A61">
              <w:rPr>
                <w:b w:val="0"/>
                <w:sz w:val="20"/>
                <w:szCs w:val="20"/>
              </w:rPr>
              <w:t>tudie</w:t>
            </w:r>
            <w:r w:rsidR="00F11A61" w:rsidRPr="00F11A61">
              <w:rPr>
                <w:b w:val="0"/>
                <w:sz w:val="20"/>
                <w:szCs w:val="20"/>
              </w:rPr>
              <w:t>s</w:t>
            </w:r>
          </w:p>
        </w:tc>
      </w:tr>
      <w:tr w:rsidR="00F97911" w:rsidRPr="00F11A61" w:rsidTr="004B60EE">
        <w:tc>
          <w:tcPr>
            <w:tcW w:w="9576" w:type="dxa"/>
            <w:gridSpan w:val="8"/>
          </w:tcPr>
          <w:p w:rsidR="00F97911" w:rsidRPr="00F11A61" w:rsidRDefault="00F97911" w:rsidP="00F11A61">
            <w:pPr>
              <w:widowControl w:val="0"/>
              <w:autoSpaceDE w:val="0"/>
              <w:autoSpaceDN w:val="0"/>
              <w:adjustRightInd w:val="0"/>
              <w:spacing w:after="0" w:line="240" w:lineRule="auto"/>
              <w:rPr>
                <w:rFonts w:ascii="Times New Roman" w:eastAsia="Times New Roman" w:hAnsi="Times New Roman" w:cs="Times New Roman"/>
                <w:sz w:val="20"/>
                <w:szCs w:val="20"/>
                <w:lang w:val="sr-Latn-CS" w:eastAsia="sr-Latn-CS"/>
              </w:rPr>
            </w:pPr>
            <w:r w:rsidRPr="00F11A61">
              <w:rPr>
                <w:rFonts w:ascii="Times New Roman" w:eastAsia="Times New Roman" w:hAnsi="Times New Roman" w:cs="Times New Roman"/>
                <w:b/>
                <w:bCs/>
                <w:sz w:val="20"/>
                <w:szCs w:val="20"/>
                <w:lang w:val="sr-Latn-CS" w:eastAsia="sr-Latn-CS"/>
              </w:rPr>
              <w:t xml:space="preserve">Course name: </w:t>
            </w:r>
            <w:r w:rsidR="0075735C" w:rsidRPr="0075735C">
              <w:rPr>
                <w:rFonts w:ascii="Times New Roman" w:hAnsi="Times New Roman" w:cs="Times New Roman"/>
                <w:sz w:val="20"/>
                <w:szCs w:val="20"/>
                <w:lang w:val="en-GB"/>
              </w:rPr>
              <w:t>Hispanic America and intercultural dialogue</w:t>
            </w:r>
          </w:p>
        </w:tc>
      </w:tr>
      <w:tr w:rsidR="00F97911" w:rsidRPr="00F11A61" w:rsidTr="004B60EE">
        <w:tc>
          <w:tcPr>
            <w:tcW w:w="9576" w:type="dxa"/>
            <w:gridSpan w:val="8"/>
          </w:tcPr>
          <w:p w:rsidR="00F97911" w:rsidRPr="00944F89" w:rsidRDefault="00F97911" w:rsidP="0075735C">
            <w:pPr>
              <w:spacing w:before="120" w:after="120" w:line="240" w:lineRule="auto"/>
              <w:contextualSpacing/>
              <w:jc w:val="both"/>
              <w:rPr>
                <w:rFonts w:ascii="Cambria" w:hAnsi="Cambria"/>
                <w:b/>
                <w:sz w:val="24"/>
                <w:szCs w:val="24"/>
                <w:lang w:val="en-GB"/>
              </w:rPr>
            </w:pPr>
            <w:r w:rsidRPr="00F11A61">
              <w:rPr>
                <w:rFonts w:ascii="Times New Roman" w:eastAsia="Times New Roman" w:hAnsi="Times New Roman" w:cs="Times New Roman"/>
                <w:b/>
                <w:bCs/>
                <w:sz w:val="20"/>
                <w:szCs w:val="20"/>
                <w:lang w:val="sr-Latn-CS" w:eastAsia="sr-Latn-CS"/>
              </w:rPr>
              <w:t xml:space="preserve">Teacher </w:t>
            </w:r>
            <w:r w:rsidRPr="00F11A61">
              <w:rPr>
                <w:rFonts w:ascii="Times New Roman" w:eastAsia="Times New Roman" w:hAnsi="Times New Roman" w:cs="Times New Roman"/>
                <w:bCs/>
                <w:sz w:val="20"/>
                <w:szCs w:val="20"/>
                <w:lang w:val="sr-Latn-CS" w:eastAsia="sr-Latn-CS"/>
              </w:rPr>
              <w:t>(</w:t>
            </w:r>
            <w:r w:rsidRPr="00F11A61">
              <w:rPr>
                <w:rFonts w:ascii="Times New Roman" w:eastAsia="Times New Roman" w:hAnsi="Times New Roman" w:cs="Times New Roman"/>
                <w:sz w:val="20"/>
                <w:szCs w:val="20"/>
                <w:lang w:val="sr-Latn-CS" w:eastAsia="sr-Latn-CS"/>
              </w:rPr>
              <w:t>Name, middle letter, surname)</w:t>
            </w:r>
            <w:r w:rsidRPr="00F11A61">
              <w:rPr>
                <w:rFonts w:ascii="Times New Roman" w:eastAsia="Times New Roman" w:hAnsi="Times New Roman" w:cs="Times New Roman"/>
                <w:bCs/>
                <w:sz w:val="20"/>
                <w:szCs w:val="20"/>
                <w:lang w:val="sr-Latn-CS" w:eastAsia="sr-Latn-CS"/>
              </w:rPr>
              <w:t>:</w:t>
            </w:r>
            <w:r w:rsidR="00944F89">
              <w:rPr>
                <w:rFonts w:ascii="Times New Roman" w:eastAsia="Times New Roman" w:hAnsi="Times New Roman" w:cs="Times New Roman"/>
                <w:bCs/>
                <w:sz w:val="20"/>
                <w:szCs w:val="20"/>
                <w:lang w:val="sr-Latn-CS" w:eastAsia="sr-Latn-CS"/>
              </w:rPr>
              <w:t xml:space="preserve"> </w:t>
            </w:r>
            <w:r w:rsidR="0073257F">
              <w:rPr>
                <w:rFonts w:ascii="Times New Roman" w:hAnsi="Times New Roman" w:cs="Times New Roman"/>
                <w:sz w:val="20"/>
                <w:szCs w:val="20"/>
                <w:lang w:val="en-GB"/>
              </w:rPr>
              <w:t xml:space="preserve">Prof. </w:t>
            </w:r>
            <w:proofErr w:type="spellStart"/>
            <w:r w:rsidR="0075735C">
              <w:rPr>
                <w:rFonts w:ascii="Times New Roman" w:hAnsi="Times New Roman" w:cs="Times New Roman"/>
                <w:sz w:val="20"/>
                <w:szCs w:val="20"/>
                <w:lang w:val="en-GB"/>
              </w:rPr>
              <w:t>Dalibor</w:t>
            </w:r>
            <w:proofErr w:type="spellEnd"/>
            <w:r w:rsidR="00451A61">
              <w:rPr>
                <w:rFonts w:ascii="Times New Roman" w:hAnsi="Times New Roman" w:cs="Times New Roman"/>
                <w:sz w:val="20"/>
                <w:szCs w:val="20"/>
                <w:lang w:val="en-GB"/>
              </w:rPr>
              <w:t xml:space="preserve">, </w:t>
            </w:r>
            <w:r w:rsidR="00942BF6">
              <w:rPr>
                <w:rFonts w:ascii="Times New Roman" w:hAnsi="Times New Roman" w:cs="Times New Roman"/>
                <w:sz w:val="20"/>
                <w:szCs w:val="20"/>
                <w:lang w:val="en-GB"/>
              </w:rPr>
              <w:t xml:space="preserve"> </w:t>
            </w:r>
            <w:proofErr w:type="spellStart"/>
            <w:r w:rsidR="0075735C">
              <w:rPr>
                <w:rFonts w:ascii="Times New Roman" w:hAnsi="Times New Roman" w:cs="Times New Roman"/>
                <w:sz w:val="20"/>
                <w:szCs w:val="20"/>
                <w:lang w:val="en-GB"/>
              </w:rPr>
              <w:t>Soldatić</w:t>
            </w:r>
            <w:proofErr w:type="spellEnd"/>
            <w:r w:rsidR="00944F89" w:rsidRPr="00944F89">
              <w:rPr>
                <w:rFonts w:ascii="Times New Roman" w:hAnsi="Times New Roman" w:cs="Times New Roman"/>
                <w:sz w:val="20"/>
                <w:szCs w:val="20"/>
                <w:lang w:val="en-GB"/>
              </w:rPr>
              <w:t>, PhD</w:t>
            </w:r>
          </w:p>
        </w:tc>
      </w:tr>
      <w:tr w:rsidR="00F97911" w:rsidRPr="00F11A61" w:rsidTr="004B60EE">
        <w:tc>
          <w:tcPr>
            <w:tcW w:w="9576" w:type="dxa"/>
            <w:gridSpan w:val="8"/>
          </w:tcPr>
          <w:p w:rsidR="00F97911" w:rsidRPr="00F11A61" w:rsidRDefault="00F97911" w:rsidP="00F11A61">
            <w:pPr>
              <w:widowControl w:val="0"/>
              <w:autoSpaceDE w:val="0"/>
              <w:autoSpaceDN w:val="0"/>
              <w:adjustRightInd w:val="0"/>
              <w:spacing w:after="0" w:line="240" w:lineRule="auto"/>
              <w:rPr>
                <w:rFonts w:ascii="Times New Roman" w:eastAsia="Times New Roman" w:hAnsi="Times New Roman" w:cs="Times New Roman"/>
                <w:sz w:val="20"/>
                <w:szCs w:val="20"/>
                <w:lang w:val="sr-Latn-CS" w:eastAsia="sr-Latn-CS"/>
              </w:rPr>
            </w:pPr>
            <w:r w:rsidRPr="00F11A61">
              <w:rPr>
                <w:rFonts w:ascii="Times New Roman" w:eastAsia="Times New Roman" w:hAnsi="Times New Roman" w:cs="Times New Roman"/>
                <w:b/>
                <w:bCs/>
                <w:sz w:val="20"/>
                <w:szCs w:val="20"/>
                <w:lang w:val="sr-Latn-CS" w:eastAsia="sr-Latn-CS"/>
              </w:rPr>
              <w:t>Course status</w:t>
            </w:r>
            <w:r w:rsidRPr="00F11A61">
              <w:rPr>
                <w:rFonts w:ascii="Times New Roman" w:eastAsia="Times New Roman" w:hAnsi="Times New Roman" w:cs="Times New Roman"/>
                <w:bCs/>
                <w:sz w:val="20"/>
                <w:szCs w:val="20"/>
                <w:lang w:val="sr-Latn-CS" w:eastAsia="sr-Latn-CS"/>
              </w:rPr>
              <w:t>:</w:t>
            </w:r>
            <w:r w:rsidR="000B4BD7">
              <w:rPr>
                <w:rFonts w:ascii="Times New Roman" w:eastAsia="Times New Roman" w:hAnsi="Times New Roman" w:cs="Times New Roman"/>
                <w:bCs/>
                <w:sz w:val="20"/>
                <w:szCs w:val="20"/>
                <w:lang w:val="sr-Latn-CS" w:eastAsia="sr-Latn-CS"/>
              </w:rPr>
              <w:t xml:space="preserve"> elective</w:t>
            </w:r>
          </w:p>
        </w:tc>
      </w:tr>
      <w:tr w:rsidR="00F97911" w:rsidRPr="00F11A61" w:rsidTr="004B60EE">
        <w:tc>
          <w:tcPr>
            <w:tcW w:w="9576" w:type="dxa"/>
            <w:gridSpan w:val="8"/>
          </w:tcPr>
          <w:p w:rsidR="00F97911" w:rsidRPr="00F11A61" w:rsidRDefault="00F97911" w:rsidP="00F11A61">
            <w:pPr>
              <w:widowControl w:val="0"/>
              <w:autoSpaceDE w:val="0"/>
              <w:autoSpaceDN w:val="0"/>
              <w:adjustRightInd w:val="0"/>
              <w:spacing w:after="0" w:line="240" w:lineRule="auto"/>
              <w:rPr>
                <w:rFonts w:ascii="Times New Roman" w:eastAsia="Times New Roman" w:hAnsi="Times New Roman" w:cs="Times New Roman"/>
                <w:sz w:val="20"/>
                <w:szCs w:val="20"/>
                <w:lang w:val="sr-Latn-CS" w:eastAsia="sr-Latn-CS"/>
              </w:rPr>
            </w:pPr>
            <w:r w:rsidRPr="00F11A61">
              <w:rPr>
                <w:rFonts w:ascii="Times New Roman" w:eastAsia="Times New Roman" w:hAnsi="Times New Roman" w:cs="Times New Roman"/>
                <w:b/>
                <w:bCs/>
                <w:sz w:val="20"/>
                <w:szCs w:val="20"/>
                <w:lang w:val="sr-Latn-CS" w:eastAsia="sr-Latn-CS"/>
              </w:rPr>
              <w:t>Number of ECTS credits</w:t>
            </w:r>
            <w:r w:rsidRPr="00F11A61">
              <w:rPr>
                <w:rFonts w:ascii="Times New Roman" w:eastAsia="Times New Roman" w:hAnsi="Times New Roman" w:cs="Times New Roman"/>
                <w:bCs/>
                <w:sz w:val="20"/>
                <w:szCs w:val="20"/>
                <w:lang w:val="sr-Latn-CS" w:eastAsia="sr-Latn-CS"/>
              </w:rPr>
              <w:t>:</w:t>
            </w:r>
            <w:r w:rsidR="00F11A61" w:rsidRPr="00F11A61">
              <w:rPr>
                <w:rFonts w:ascii="Times New Roman" w:eastAsia="Times New Roman" w:hAnsi="Times New Roman" w:cs="Times New Roman"/>
                <w:bCs/>
                <w:sz w:val="20"/>
                <w:szCs w:val="20"/>
                <w:lang w:val="sr-Latn-CS" w:eastAsia="sr-Latn-CS"/>
              </w:rPr>
              <w:t xml:space="preserve"> 6</w:t>
            </w:r>
          </w:p>
        </w:tc>
      </w:tr>
      <w:tr w:rsidR="00F97911" w:rsidRPr="00F11A61" w:rsidTr="004B60EE">
        <w:tc>
          <w:tcPr>
            <w:tcW w:w="9576" w:type="dxa"/>
            <w:gridSpan w:val="8"/>
          </w:tcPr>
          <w:p w:rsidR="00F97911" w:rsidRPr="00F11A61" w:rsidRDefault="00F97911" w:rsidP="00F11A61">
            <w:pPr>
              <w:widowControl w:val="0"/>
              <w:autoSpaceDE w:val="0"/>
              <w:autoSpaceDN w:val="0"/>
              <w:adjustRightInd w:val="0"/>
              <w:spacing w:after="0" w:line="240" w:lineRule="auto"/>
              <w:rPr>
                <w:rFonts w:ascii="Times New Roman" w:eastAsia="Times New Roman" w:hAnsi="Times New Roman" w:cs="Times New Roman"/>
                <w:b/>
                <w:sz w:val="20"/>
                <w:szCs w:val="20"/>
                <w:lang w:val="sr-Latn-CS" w:eastAsia="sr-Latn-CS"/>
              </w:rPr>
            </w:pPr>
            <w:r w:rsidRPr="00F11A61">
              <w:rPr>
                <w:rFonts w:ascii="Times New Roman" w:eastAsia="Times New Roman" w:hAnsi="Times New Roman" w:cs="Times New Roman"/>
                <w:b/>
                <w:bCs/>
                <w:sz w:val="20"/>
                <w:szCs w:val="20"/>
                <w:lang w:val="sr-Latn-CS" w:eastAsia="sr-Latn-CS"/>
              </w:rPr>
              <w:t>Requirement:</w:t>
            </w:r>
            <w:r w:rsidR="00935019">
              <w:rPr>
                <w:rFonts w:ascii="Times New Roman" w:eastAsia="Times New Roman" w:hAnsi="Times New Roman" w:cs="Times New Roman"/>
                <w:b/>
                <w:bCs/>
                <w:sz w:val="20"/>
                <w:szCs w:val="20"/>
                <w:lang w:val="sr-Latn-CS" w:eastAsia="sr-Latn-CS"/>
              </w:rPr>
              <w:t xml:space="preserve"> </w:t>
            </w:r>
            <w:r w:rsidR="00935019" w:rsidRPr="007D6C67">
              <w:rPr>
                <w:rStyle w:val="alt-edited"/>
                <w:rFonts w:ascii="Times New Roman" w:hAnsi="Times New Roman" w:cs="Times New Roman"/>
                <w:sz w:val="20"/>
                <w:szCs w:val="20"/>
              </w:rPr>
              <w:t>Completed undergraduate studies</w:t>
            </w:r>
          </w:p>
        </w:tc>
      </w:tr>
      <w:tr w:rsidR="00F97911" w:rsidRPr="00F11A61" w:rsidTr="004B60EE">
        <w:tc>
          <w:tcPr>
            <w:tcW w:w="9576" w:type="dxa"/>
            <w:gridSpan w:val="8"/>
          </w:tcPr>
          <w:p w:rsidR="00F97911" w:rsidRPr="00F11A61" w:rsidRDefault="00F97911" w:rsidP="00F11A61">
            <w:pPr>
              <w:widowControl w:val="0"/>
              <w:autoSpaceDE w:val="0"/>
              <w:autoSpaceDN w:val="0"/>
              <w:adjustRightInd w:val="0"/>
              <w:spacing w:after="0" w:line="240" w:lineRule="auto"/>
              <w:rPr>
                <w:rFonts w:ascii="Times New Roman" w:eastAsia="Times New Roman" w:hAnsi="Times New Roman" w:cs="Times New Roman"/>
                <w:b/>
                <w:bCs/>
                <w:sz w:val="20"/>
                <w:szCs w:val="20"/>
                <w:lang w:val="sr-Latn-CS" w:eastAsia="sr-Latn-CS"/>
              </w:rPr>
            </w:pPr>
            <w:r w:rsidRPr="00F11A61">
              <w:rPr>
                <w:rFonts w:ascii="Times New Roman" w:eastAsia="Times New Roman" w:hAnsi="Times New Roman" w:cs="Times New Roman"/>
                <w:b/>
                <w:bCs/>
                <w:sz w:val="20"/>
                <w:szCs w:val="20"/>
                <w:lang w:val="sr-Latn-CS" w:eastAsia="sr-Latn-CS"/>
              </w:rPr>
              <w:t>Course aim</w:t>
            </w:r>
          </w:p>
          <w:p w:rsidR="00F97911" w:rsidRPr="001D5970" w:rsidRDefault="000A1717" w:rsidP="006A5069">
            <w:pPr>
              <w:spacing w:before="120" w:after="120" w:line="240" w:lineRule="auto"/>
              <w:contextualSpacing/>
              <w:jc w:val="both"/>
              <w:rPr>
                <w:rFonts w:ascii="Times New Roman" w:hAnsi="Times New Roman" w:cs="Times New Roman"/>
                <w:sz w:val="20"/>
                <w:szCs w:val="20"/>
                <w:lang w:val="en-GB"/>
              </w:rPr>
            </w:pPr>
            <w:r w:rsidRPr="000A1717">
              <w:rPr>
                <w:rFonts w:ascii="Times New Roman" w:hAnsi="Times New Roman" w:cs="Times New Roman"/>
                <w:sz w:val="20"/>
                <w:szCs w:val="20"/>
                <w:lang w:val="en-GB"/>
              </w:rPr>
              <w:t xml:space="preserve">Throughout the history of the development of culture in Hispanic America, students shall comprehend the diversity of cultures within the </w:t>
            </w:r>
            <w:proofErr w:type="gramStart"/>
            <w:r w:rsidRPr="000A1717">
              <w:rPr>
                <w:rFonts w:ascii="Times New Roman" w:hAnsi="Times New Roman" w:cs="Times New Roman"/>
                <w:sz w:val="20"/>
                <w:szCs w:val="20"/>
                <w:lang w:val="en-GB"/>
              </w:rPr>
              <w:t>continent,</w:t>
            </w:r>
            <w:proofErr w:type="gramEnd"/>
            <w:r w:rsidRPr="000A1717">
              <w:rPr>
                <w:rFonts w:ascii="Times New Roman" w:hAnsi="Times New Roman" w:cs="Times New Roman"/>
                <w:sz w:val="20"/>
                <w:szCs w:val="20"/>
                <w:lang w:val="en-GB"/>
              </w:rPr>
              <w:t xml:space="preserve"> examine the phenomenon of acculturation as the outcome of Spanish conquests, and the national cultural revival of Hispanic American nations during the 19</w:t>
            </w:r>
            <w:r w:rsidRPr="000A1717">
              <w:rPr>
                <w:rFonts w:ascii="Times New Roman" w:hAnsi="Times New Roman" w:cs="Times New Roman"/>
                <w:sz w:val="20"/>
                <w:szCs w:val="20"/>
                <w:vertAlign w:val="superscript"/>
                <w:lang w:val="en-GB"/>
              </w:rPr>
              <w:t>th</w:t>
            </w:r>
            <w:r w:rsidRPr="000A1717">
              <w:rPr>
                <w:rFonts w:ascii="Times New Roman" w:hAnsi="Times New Roman" w:cs="Times New Roman"/>
                <w:sz w:val="20"/>
                <w:szCs w:val="20"/>
                <w:lang w:val="en-GB"/>
              </w:rPr>
              <w:t xml:space="preserve"> and 20</w:t>
            </w:r>
            <w:r w:rsidRPr="000A1717">
              <w:rPr>
                <w:rFonts w:ascii="Times New Roman" w:hAnsi="Times New Roman" w:cs="Times New Roman"/>
                <w:sz w:val="20"/>
                <w:szCs w:val="20"/>
                <w:vertAlign w:val="superscript"/>
                <w:lang w:val="en-GB"/>
              </w:rPr>
              <w:t>th</w:t>
            </w:r>
            <w:r w:rsidRPr="000A1717">
              <w:rPr>
                <w:rFonts w:ascii="Times New Roman" w:hAnsi="Times New Roman" w:cs="Times New Roman"/>
                <w:sz w:val="20"/>
                <w:szCs w:val="20"/>
                <w:lang w:val="en-GB"/>
              </w:rPr>
              <w:t xml:space="preserve"> centuries. This program aims at identifying experiences and thematic areas that will provide the elements for further comparative research and broaden knowledge on the topic.</w:t>
            </w:r>
          </w:p>
        </w:tc>
      </w:tr>
      <w:tr w:rsidR="00F97911" w:rsidRPr="00F11A61" w:rsidTr="004B60EE">
        <w:tc>
          <w:tcPr>
            <w:tcW w:w="9576" w:type="dxa"/>
            <w:gridSpan w:val="8"/>
          </w:tcPr>
          <w:p w:rsidR="00F97911" w:rsidRDefault="00F97911" w:rsidP="00F11A61">
            <w:pPr>
              <w:widowControl w:val="0"/>
              <w:autoSpaceDE w:val="0"/>
              <w:autoSpaceDN w:val="0"/>
              <w:adjustRightInd w:val="0"/>
              <w:spacing w:after="0" w:line="240" w:lineRule="auto"/>
              <w:rPr>
                <w:rFonts w:ascii="Times New Roman" w:eastAsia="Times New Roman" w:hAnsi="Times New Roman" w:cs="Times New Roman"/>
                <w:b/>
                <w:bCs/>
                <w:sz w:val="20"/>
                <w:szCs w:val="20"/>
                <w:lang w:val="sr-Latn-CS" w:eastAsia="sr-Latn-CS"/>
              </w:rPr>
            </w:pPr>
            <w:r w:rsidRPr="00F11A61">
              <w:rPr>
                <w:rFonts w:ascii="Times New Roman" w:eastAsia="Times New Roman" w:hAnsi="Times New Roman" w:cs="Times New Roman"/>
                <w:b/>
                <w:bCs/>
                <w:sz w:val="20"/>
                <w:szCs w:val="20"/>
                <w:lang w:val="sr-Latn-CS" w:eastAsia="sr-Latn-CS"/>
              </w:rPr>
              <w:t xml:space="preserve">Course outcome </w:t>
            </w:r>
            <w:bookmarkStart w:id="0" w:name="_GoBack"/>
            <w:bookmarkEnd w:id="0"/>
          </w:p>
          <w:p w:rsidR="00F97911" w:rsidRPr="001534ED" w:rsidRDefault="00016989" w:rsidP="001534ED">
            <w:pPr>
              <w:widowControl w:val="0"/>
              <w:autoSpaceDE w:val="0"/>
              <w:autoSpaceDN w:val="0"/>
              <w:adjustRightInd w:val="0"/>
              <w:spacing w:after="0" w:line="240" w:lineRule="auto"/>
              <w:jc w:val="both"/>
              <w:rPr>
                <w:rFonts w:ascii="Times New Roman" w:eastAsia="Times New Roman" w:hAnsi="Times New Roman" w:cs="Times New Roman"/>
                <w:bCs/>
                <w:sz w:val="20"/>
                <w:szCs w:val="20"/>
                <w:lang w:val="sr-Latn-CS" w:eastAsia="sr-Latn-CS"/>
              </w:rPr>
            </w:pPr>
            <w:r w:rsidRPr="00016989">
              <w:rPr>
                <w:rFonts w:ascii="Times New Roman" w:eastAsia="Times New Roman" w:hAnsi="Times New Roman" w:cs="Times New Roman"/>
                <w:bCs/>
                <w:sz w:val="20"/>
                <w:szCs w:val="20"/>
                <w:lang w:val="sr-Latn-CS" w:eastAsia="sr-Latn-CS"/>
              </w:rPr>
              <w:t>Learning foreign languages and literature in the context of a specific area of Hispanic America in order to better establish a cross-cultural dialogue based on knowledge of culture.</w:t>
            </w:r>
          </w:p>
        </w:tc>
      </w:tr>
      <w:tr w:rsidR="00F97911" w:rsidRPr="00F11A61" w:rsidTr="004B60EE">
        <w:tc>
          <w:tcPr>
            <w:tcW w:w="9576" w:type="dxa"/>
            <w:gridSpan w:val="8"/>
          </w:tcPr>
          <w:p w:rsidR="00F97911" w:rsidRPr="00F11A61" w:rsidRDefault="00F97911" w:rsidP="00F11A61">
            <w:pPr>
              <w:widowControl w:val="0"/>
              <w:autoSpaceDE w:val="0"/>
              <w:autoSpaceDN w:val="0"/>
              <w:adjustRightInd w:val="0"/>
              <w:spacing w:after="0" w:line="240" w:lineRule="auto"/>
              <w:rPr>
                <w:rFonts w:ascii="Times New Roman" w:eastAsia="Times New Roman" w:hAnsi="Times New Roman" w:cs="Times New Roman"/>
                <w:b/>
                <w:bCs/>
                <w:sz w:val="20"/>
                <w:szCs w:val="20"/>
                <w:lang w:val="sr-Latn-CS" w:eastAsia="sr-Latn-CS"/>
              </w:rPr>
            </w:pPr>
            <w:r w:rsidRPr="00F11A61">
              <w:rPr>
                <w:rFonts w:ascii="Times New Roman" w:eastAsia="Times New Roman" w:hAnsi="Times New Roman" w:cs="Times New Roman"/>
                <w:b/>
                <w:bCs/>
                <w:sz w:val="20"/>
                <w:szCs w:val="20"/>
                <w:lang w:val="sr-Latn-CS" w:eastAsia="sr-Latn-CS"/>
              </w:rPr>
              <w:t>Course content</w:t>
            </w:r>
          </w:p>
          <w:p w:rsidR="00C336A5" w:rsidRDefault="00F97911" w:rsidP="00F11A61">
            <w:pPr>
              <w:widowControl w:val="0"/>
              <w:autoSpaceDE w:val="0"/>
              <w:autoSpaceDN w:val="0"/>
              <w:adjustRightInd w:val="0"/>
              <w:spacing w:after="0" w:line="240" w:lineRule="auto"/>
              <w:rPr>
                <w:rFonts w:ascii="Times New Roman" w:eastAsia="Times New Roman" w:hAnsi="Times New Roman" w:cs="Times New Roman"/>
                <w:i/>
                <w:iCs/>
                <w:sz w:val="20"/>
                <w:szCs w:val="20"/>
                <w:lang w:val="sr-Latn-CS" w:eastAsia="sr-Latn-CS"/>
              </w:rPr>
            </w:pPr>
            <w:r w:rsidRPr="00F11A61">
              <w:rPr>
                <w:rFonts w:ascii="Times New Roman" w:eastAsia="Times New Roman" w:hAnsi="Times New Roman" w:cs="Times New Roman"/>
                <w:i/>
                <w:iCs/>
                <w:sz w:val="20"/>
                <w:szCs w:val="20"/>
                <w:lang w:val="sr-Latn-CS" w:eastAsia="sr-Latn-CS"/>
              </w:rPr>
              <w:t>Theory</w:t>
            </w:r>
          </w:p>
          <w:p w:rsidR="00D7176C" w:rsidRPr="00C336A5" w:rsidRDefault="00C336A5" w:rsidP="00F11A61">
            <w:pPr>
              <w:widowControl w:val="0"/>
              <w:autoSpaceDE w:val="0"/>
              <w:autoSpaceDN w:val="0"/>
              <w:adjustRightInd w:val="0"/>
              <w:spacing w:after="0" w:line="240" w:lineRule="auto"/>
              <w:rPr>
                <w:rFonts w:ascii="Times New Roman" w:eastAsia="Times New Roman" w:hAnsi="Times New Roman" w:cs="Times New Roman"/>
                <w:i/>
                <w:iCs/>
                <w:sz w:val="20"/>
                <w:szCs w:val="20"/>
                <w:lang w:val="sr-Latn-CS" w:eastAsia="sr-Latn-CS"/>
              </w:rPr>
            </w:pPr>
            <w:r w:rsidRPr="00C336A5">
              <w:rPr>
                <w:rFonts w:ascii="Times New Roman" w:hAnsi="Times New Roman" w:cs="Times New Roman"/>
                <w:sz w:val="20"/>
                <w:szCs w:val="20"/>
                <w:lang/>
              </w:rPr>
              <w:t xml:space="preserve">The concepts of cultural diversity and </w:t>
            </w:r>
            <w:proofErr w:type="spellStart"/>
            <w:r w:rsidRPr="00C336A5">
              <w:rPr>
                <w:rFonts w:ascii="Times New Roman" w:hAnsi="Times New Roman" w:cs="Times New Roman"/>
                <w:sz w:val="20"/>
                <w:szCs w:val="20"/>
                <w:lang/>
              </w:rPr>
              <w:t>interculturality</w:t>
            </w:r>
            <w:proofErr w:type="spellEnd"/>
            <w:r w:rsidRPr="00C336A5">
              <w:rPr>
                <w:rFonts w:ascii="Times New Roman" w:hAnsi="Times New Roman" w:cs="Times New Roman"/>
                <w:sz w:val="20"/>
                <w:szCs w:val="20"/>
                <w:lang/>
              </w:rPr>
              <w:t xml:space="preserve"> have a broad field of application and mainly relate to cultural differences related to the idea of ​​ethnic and racial affiliation. In the existing theoretical literature there are references to national, religious, organizational, academic, professional cultures, as well as genre, generational and technological-communicative cultures (oral, written and digital). This study program, studying cultural diversity, aims to emphasize the value of equal intercultural relationships and mutual respect, as well as to emphasize cultural diversity.</w:t>
            </w:r>
          </w:p>
          <w:p w:rsidR="00E13985" w:rsidRPr="00E55529" w:rsidRDefault="00E13985" w:rsidP="00E55529">
            <w:pPr>
              <w:widowControl w:val="0"/>
              <w:autoSpaceDE w:val="0"/>
              <w:autoSpaceDN w:val="0"/>
              <w:adjustRightInd w:val="0"/>
              <w:spacing w:after="0" w:line="240" w:lineRule="auto"/>
              <w:jc w:val="both"/>
              <w:rPr>
                <w:rFonts w:ascii="Times New Roman" w:eastAsia="Times New Roman" w:hAnsi="Times New Roman" w:cs="Times New Roman"/>
                <w:iCs/>
                <w:sz w:val="20"/>
                <w:szCs w:val="20"/>
                <w:lang w:val="sr-Latn-CS" w:eastAsia="sr-Latn-CS"/>
              </w:rPr>
            </w:pPr>
          </w:p>
          <w:p w:rsidR="00837DA7" w:rsidRPr="001D5970" w:rsidRDefault="00F97911" w:rsidP="00154AB2">
            <w:pPr>
              <w:widowControl w:val="0"/>
              <w:autoSpaceDE w:val="0"/>
              <w:autoSpaceDN w:val="0"/>
              <w:adjustRightInd w:val="0"/>
              <w:spacing w:after="0" w:line="240" w:lineRule="auto"/>
              <w:rPr>
                <w:rFonts w:ascii="Times New Roman" w:eastAsia="Times New Roman" w:hAnsi="Times New Roman" w:cs="Times New Roman"/>
                <w:i/>
                <w:iCs/>
                <w:sz w:val="20"/>
                <w:szCs w:val="20"/>
                <w:lang w:val="sr-Latn-CS" w:eastAsia="sr-Latn-CS"/>
              </w:rPr>
            </w:pPr>
            <w:r w:rsidRPr="00F11A61">
              <w:rPr>
                <w:rFonts w:ascii="Times New Roman" w:eastAsia="Times New Roman" w:hAnsi="Times New Roman" w:cs="Times New Roman"/>
                <w:i/>
                <w:iCs/>
                <w:sz w:val="20"/>
                <w:szCs w:val="20"/>
                <w:lang w:val="sr-Latn-CS" w:eastAsia="sr-Latn-CS"/>
              </w:rPr>
              <w:t>Practice: Practical classes, OFT, SRW</w:t>
            </w:r>
          </w:p>
        </w:tc>
      </w:tr>
      <w:tr w:rsidR="00F97911" w:rsidRPr="00F11A61" w:rsidTr="004B60EE">
        <w:tc>
          <w:tcPr>
            <w:tcW w:w="9576" w:type="dxa"/>
            <w:gridSpan w:val="8"/>
          </w:tcPr>
          <w:p w:rsidR="00F97911" w:rsidRPr="002B5F7B" w:rsidRDefault="00F97911" w:rsidP="001534ED">
            <w:pPr>
              <w:widowControl w:val="0"/>
              <w:autoSpaceDE w:val="0"/>
              <w:autoSpaceDN w:val="0"/>
              <w:adjustRightInd w:val="0"/>
              <w:spacing w:after="0" w:line="240" w:lineRule="auto"/>
              <w:jc w:val="both"/>
              <w:rPr>
                <w:rFonts w:ascii="Times New Roman" w:eastAsia="Times New Roman" w:hAnsi="Times New Roman" w:cs="Times New Roman"/>
                <w:b/>
                <w:bCs/>
                <w:sz w:val="20"/>
                <w:szCs w:val="20"/>
                <w:lang w:val="sr-Latn-CS" w:eastAsia="sr-Latn-CS"/>
              </w:rPr>
            </w:pPr>
            <w:r w:rsidRPr="002B5F7B">
              <w:rPr>
                <w:rFonts w:ascii="Times New Roman" w:eastAsia="Times New Roman" w:hAnsi="Times New Roman" w:cs="Times New Roman"/>
                <w:b/>
                <w:bCs/>
                <w:sz w:val="20"/>
                <w:szCs w:val="20"/>
                <w:lang w:val="sr-Latn-CS" w:eastAsia="sr-Latn-CS"/>
              </w:rPr>
              <w:t xml:space="preserve">Literature </w:t>
            </w:r>
          </w:p>
          <w:p w:rsidR="002B5F7B" w:rsidRDefault="00016989" w:rsidP="00016989">
            <w:pPr>
              <w:spacing w:after="0" w:line="240" w:lineRule="auto"/>
              <w:jc w:val="both"/>
              <w:rPr>
                <w:rFonts w:ascii="Times New Roman" w:eastAsia="Times New Roman" w:hAnsi="Times New Roman" w:cs="Times New Roman"/>
                <w:bCs/>
                <w:sz w:val="20"/>
                <w:szCs w:val="20"/>
                <w:lang w:val="sr-Latn-CS" w:eastAsia="sr-Latn-CS"/>
              </w:rPr>
            </w:pPr>
            <w:r w:rsidRPr="00016989">
              <w:rPr>
                <w:rFonts w:ascii="Times New Roman" w:eastAsia="Times New Roman" w:hAnsi="Times New Roman" w:cs="Times New Roman"/>
                <w:bCs/>
                <w:sz w:val="20"/>
                <w:szCs w:val="20"/>
                <w:lang w:val="sr-Latn-CS" w:eastAsia="sr-Latn-CS"/>
              </w:rPr>
              <w:t>1.</w:t>
            </w:r>
            <w:r>
              <w:rPr>
                <w:rFonts w:ascii="Times New Roman" w:eastAsia="Times New Roman" w:hAnsi="Times New Roman" w:cs="Times New Roman"/>
                <w:bCs/>
                <w:sz w:val="20"/>
                <w:szCs w:val="20"/>
                <w:lang w:val="sr-Latn-CS" w:eastAsia="sr-Latn-CS"/>
              </w:rPr>
              <w:t xml:space="preserve"> </w:t>
            </w:r>
            <w:r w:rsidRPr="00016989">
              <w:rPr>
                <w:rFonts w:ascii="Times New Roman" w:eastAsia="Times New Roman" w:hAnsi="Times New Roman" w:cs="Times New Roman"/>
                <w:bCs/>
                <w:sz w:val="20"/>
                <w:szCs w:val="20"/>
                <w:lang w:val="sr-Latn-CS" w:eastAsia="sr-Latn-CS"/>
              </w:rPr>
              <w:t>KING, John (ed).The Cambridge Companion to Modern Latin American Culture Cambridge, Cambridge University Press, 2004.</w:t>
            </w:r>
          </w:p>
          <w:p w:rsidR="00016989" w:rsidRDefault="00016989" w:rsidP="00016989">
            <w:pPr>
              <w:spacing w:after="0" w:line="240" w:lineRule="auto"/>
              <w:jc w:val="both"/>
              <w:rPr>
                <w:rFonts w:ascii="Times New Roman" w:eastAsia="Times New Roman" w:hAnsi="Times New Roman" w:cs="Times New Roman"/>
                <w:bCs/>
                <w:sz w:val="20"/>
                <w:szCs w:val="20"/>
                <w:lang w:val="sr-Latn-CS" w:eastAsia="sr-Latn-CS"/>
              </w:rPr>
            </w:pPr>
            <w:r>
              <w:rPr>
                <w:rFonts w:ascii="Times New Roman" w:eastAsia="Times New Roman" w:hAnsi="Times New Roman" w:cs="Times New Roman"/>
                <w:bCs/>
                <w:sz w:val="20"/>
                <w:szCs w:val="20"/>
                <w:lang w:val="sr-Latn-CS" w:eastAsia="sr-Latn-CS"/>
              </w:rPr>
              <w:t xml:space="preserve">2. </w:t>
            </w:r>
            <w:r w:rsidRPr="00016989">
              <w:rPr>
                <w:rFonts w:ascii="Times New Roman" w:eastAsia="Times New Roman" w:hAnsi="Times New Roman" w:cs="Times New Roman"/>
                <w:bCs/>
                <w:sz w:val="20"/>
                <w:szCs w:val="20"/>
                <w:lang w:val="sr-Latn-CS" w:eastAsia="sr-Latn-CS"/>
              </w:rPr>
              <w:t>SHAW, Donald,  Nueva narrativa hispanoamericana. Madrid, Cátedra, 1981.</w:t>
            </w:r>
          </w:p>
          <w:p w:rsidR="00016989" w:rsidRDefault="00016989" w:rsidP="00016989">
            <w:pPr>
              <w:spacing w:after="0" w:line="240" w:lineRule="auto"/>
              <w:jc w:val="both"/>
              <w:rPr>
                <w:rFonts w:ascii="Times New Roman" w:eastAsia="Times New Roman" w:hAnsi="Times New Roman" w:cs="Times New Roman"/>
                <w:bCs/>
                <w:sz w:val="20"/>
                <w:szCs w:val="20"/>
                <w:lang w:val="sr-Latn-CS" w:eastAsia="sr-Latn-CS"/>
              </w:rPr>
            </w:pPr>
            <w:r>
              <w:rPr>
                <w:rFonts w:ascii="Times New Roman" w:eastAsia="Times New Roman" w:hAnsi="Times New Roman" w:cs="Times New Roman"/>
                <w:bCs/>
                <w:sz w:val="20"/>
                <w:szCs w:val="20"/>
                <w:lang w:val="sr-Latn-CS" w:eastAsia="sr-Latn-CS"/>
              </w:rPr>
              <w:t xml:space="preserve">3. </w:t>
            </w:r>
            <w:r w:rsidRPr="00016989">
              <w:rPr>
                <w:rFonts w:ascii="Times New Roman" w:eastAsia="Times New Roman" w:hAnsi="Times New Roman" w:cs="Times New Roman"/>
                <w:bCs/>
                <w:sz w:val="20"/>
                <w:szCs w:val="20"/>
                <w:lang w:val="sr-Latn-CS" w:eastAsia="sr-Latn-CS"/>
              </w:rPr>
              <w:t>SOLDATIĆ, Dalibor. Svet hispanistike (Uvod u studije). Beograd, Zavod za izdavanje udžbenika, 2011.</w:t>
            </w:r>
          </w:p>
          <w:p w:rsidR="00016989" w:rsidRDefault="00016989" w:rsidP="00016989">
            <w:pPr>
              <w:spacing w:after="0" w:line="240" w:lineRule="auto"/>
              <w:jc w:val="both"/>
              <w:rPr>
                <w:rFonts w:ascii="Times New Roman" w:eastAsia="Times New Roman" w:hAnsi="Times New Roman" w:cs="Times New Roman"/>
                <w:bCs/>
                <w:sz w:val="20"/>
                <w:szCs w:val="20"/>
                <w:lang w:val="sr-Latn-CS" w:eastAsia="sr-Latn-CS"/>
              </w:rPr>
            </w:pPr>
            <w:r>
              <w:rPr>
                <w:rFonts w:ascii="Times New Roman" w:eastAsia="Times New Roman" w:hAnsi="Times New Roman" w:cs="Times New Roman"/>
                <w:bCs/>
                <w:sz w:val="20"/>
                <w:szCs w:val="20"/>
                <w:lang w:val="sr-Latn-CS" w:eastAsia="sr-Latn-CS"/>
              </w:rPr>
              <w:t xml:space="preserve">4. </w:t>
            </w:r>
            <w:r w:rsidRPr="00016989">
              <w:rPr>
                <w:rFonts w:ascii="Times New Roman" w:eastAsia="Times New Roman" w:hAnsi="Times New Roman" w:cs="Times New Roman"/>
                <w:bCs/>
                <w:sz w:val="20"/>
                <w:szCs w:val="20"/>
                <w:lang w:val="sr-Latn-CS" w:eastAsia="sr-Latn-CS"/>
              </w:rPr>
              <w:t>OVIEDO, José Miguel; Historia de la Literatura Hispanoamericana. 4. De Borges al presente. Caps. 22 y 23.</w:t>
            </w:r>
          </w:p>
          <w:p w:rsidR="00016989" w:rsidRPr="00016989" w:rsidRDefault="00016989" w:rsidP="00016989">
            <w:pPr>
              <w:spacing w:after="0" w:line="240" w:lineRule="auto"/>
              <w:jc w:val="both"/>
              <w:rPr>
                <w:rFonts w:ascii="Times New Roman" w:eastAsia="Times New Roman" w:hAnsi="Times New Roman" w:cs="Times New Roman"/>
                <w:bCs/>
                <w:sz w:val="20"/>
                <w:szCs w:val="20"/>
                <w:lang w:val="sr-Latn-CS" w:eastAsia="sr-Latn-CS"/>
              </w:rPr>
            </w:pPr>
            <w:r>
              <w:rPr>
                <w:rFonts w:ascii="Times New Roman" w:eastAsia="Times New Roman" w:hAnsi="Times New Roman" w:cs="Times New Roman"/>
                <w:bCs/>
                <w:sz w:val="20"/>
                <w:szCs w:val="20"/>
                <w:lang w:val="sr-Latn-CS" w:eastAsia="sr-Latn-CS"/>
              </w:rPr>
              <w:t xml:space="preserve">5. </w:t>
            </w:r>
            <w:r w:rsidRPr="00016989">
              <w:rPr>
                <w:rFonts w:ascii="Times New Roman" w:eastAsia="Times New Roman" w:hAnsi="Times New Roman" w:cs="Times New Roman"/>
                <w:bCs/>
                <w:sz w:val="20"/>
                <w:szCs w:val="20"/>
                <w:lang w:val="sr-Latn-CS" w:eastAsia="sr-Latn-CS"/>
              </w:rPr>
              <w:t>GONZALEZ ECHEVARRIA, Roberto and PUPO-WALKER, Enrique (ed.).</w:t>
            </w:r>
          </w:p>
          <w:p w:rsidR="00016989" w:rsidRDefault="00016989" w:rsidP="00016989">
            <w:pPr>
              <w:spacing w:after="0" w:line="240" w:lineRule="auto"/>
              <w:jc w:val="both"/>
              <w:rPr>
                <w:rFonts w:ascii="Times New Roman" w:eastAsia="Times New Roman" w:hAnsi="Times New Roman" w:cs="Times New Roman"/>
                <w:bCs/>
                <w:sz w:val="20"/>
                <w:szCs w:val="20"/>
                <w:lang w:val="sr-Latn-CS" w:eastAsia="sr-Latn-CS"/>
              </w:rPr>
            </w:pPr>
            <w:r w:rsidRPr="00016989">
              <w:rPr>
                <w:rFonts w:ascii="Times New Roman" w:eastAsia="Times New Roman" w:hAnsi="Times New Roman" w:cs="Times New Roman"/>
                <w:bCs/>
                <w:sz w:val="20"/>
                <w:szCs w:val="20"/>
                <w:lang w:val="sr-Latn-CS" w:eastAsia="sr-Latn-CS"/>
              </w:rPr>
              <w:t>The Cambridge History of Latin American Literature. Volume II. Cambridge. Cambridge University Press 2008.</w:t>
            </w:r>
          </w:p>
          <w:p w:rsidR="00016989" w:rsidRPr="00016989" w:rsidRDefault="00016989" w:rsidP="00016989">
            <w:pPr>
              <w:spacing w:after="0" w:line="240" w:lineRule="auto"/>
              <w:jc w:val="both"/>
              <w:rPr>
                <w:b/>
                <w:lang w:val="sr-Cyrl-RS" w:eastAsia="sr-Latn-CS"/>
              </w:rPr>
            </w:pPr>
            <w:r>
              <w:rPr>
                <w:rFonts w:ascii="Times New Roman" w:eastAsia="Times New Roman" w:hAnsi="Times New Roman" w:cs="Times New Roman"/>
                <w:bCs/>
                <w:sz w:val="20"/>
                <w:szCs w:val="20"/>
                <w:lang w:val="sr-Latn-CS" w:eastAsia="sr-Latn-CS"/>
              </w:rPr>
              <w:t xml:space="preserve">6. </w:t>
            </w:r>
            <w:r w:rsidRPr="00016989">
              <w:rPr>
                <w:rFonts w:ascii="Times New Roman" w:eastAsia="Times New Roman" w:hAnsi="Times New Roman" w:cs="Times New Roman"/>
                <w:bCs/>
                <w:sz w:val="20"/>
                <w:szCs w:val="20"/>
                <w:lang w:val="sr-Latn-CS" w:eastAsia="sr-Latn-CS"/>
              </w:rPr>
              <w:t>BURGOS, F., (ed.) El cuento hispanoamericano en el siglo XX. Madrid, Castalia, 1997.</w:t>
            </w:r>
          </w:p>
        </w:tc>
      </w:tr>
      <w:tr w:rsidR="00F97911" w:rsidRPr="00F11A61" w:rsidTr="004B60EE">
        <w:tc>
          <w:tcPr>
            <w:tcW w:w="7998" w:type="dxa"/>
            <w:gridSpan w:val="6"/>
          </w:tcPr>
          <w:p w:rsidR="00F97911" w:rsidRPr="002B5F7B" w:rsidRDefault="00F97911" w:rsidP="002B5F7B">
            <w:pPr>
              <w:widowControl w:val="0"/>
              <w:autoSpaceDE w:val="0"/>
              <w:autoSpaceDN w:val="0"/>
              <w:adjustRightInd w:val="0"/>
              <w:spacing w:after="0" w:line="240" w:lineRule="auto"/>
              <w:jc w:val="both"/>
              <w:rPr>
                <w:rFonts w:ascii="Times New Roman" w:eastAsia="Times New Roman" w:hAnsi="Times New Roman" w:cs="Times New Roman"/>
                <w:b/>
                <w:bCs/>
                <w:sz w:val="20"/>
                <w:szCs w:val="20"/>
                <w:lang w:val="sr-Latn-CS" w:eastAsia="sr-Latn-CS"/>
              </w:rPr>
            </w:pPr>
            <w:r w:rsidRPr="002B5F7B">
              <w:rPr>
                <w:rFonts w:ascii="Times New Roman" w:eastAsia="Times New Roman" w:hAnsi="Times New Roman" w:cs="Times New Roman"/>
                <w:b/>
                <w:bCs/>
                <w:sz w:val="20"/>
                <w:szCs w:val="20"/>
                <w:lang w:val="sr-Latn-CS" w:eastAsia="sr-Latn-CS"/>
              </w:rPr>
              <w:t>Number of classes of active teaching</w:t>
            </w:r>
          </w:p>
        </w:tc>
        <w:tc>
          <w:tcPr>
            <w:tcW w:w="1578" w:type="dxa"/>
            <w:gridSpan w:val="2"/>
            <w:vMerge w:val="restart"/>
          </w:tcPr>
          <w:p w:rsidR="00F97911" w:rsidRPr="00F11A61" w:rsidRDefault="00F97911" w:rsidP="00F11A61">
            <w:pPr>
              <w:widowControl w:val="0"/>
              <w:autoSpaceDE w:val="0"/>
              <w:autoSpaceDN w:val="0"/>
              <w:adjustRightInd w:val="0"/>
              <w:spacing w:after="0" w:line="240" w:lineRule="auto"/>
              <w:rPr>
                <w:rFonts w:ascii="Times New Roman" w:eastAsia="Times New Roman" w:hAnsi="Times New Roman" w:cs="Times New Roman"/>
                <w:b/>
                <w:bCs/>
                <w:sz w:val="20"/>
                <w:szCs w:val="20"/>
                <w:lang w:val="sr-Latn-CS" w:eastAsia="sr-Latn-CS"/>
              </w:rPr>
            </w:pPr>
            <w:r w:rsidRPr="00F11A61">
              <w:rPr>
                <w:rFonts w:ascii="Times New Roman" w:eastAsia="Times New Roman" w:hAnsi="Times New Roman" w:cs="Times New Roman"/>
                <w:sz w:val="20"/>
                <w:szCs w:val="20"/>
                <w:lang w:val="sr-Latn-CS" w:eastAsia="sr-Latn-CS"/>
              </w:rPr>
              <w:t>Other classes</w:t>
            </w:r>
          </w:p>
        </w:tc>
      </w:tr>
      <w:tr w:rsidR="00F97911" w:rsidRPr="00F11A61" w:rsidTr="004B60EE">
        <w:tc>
          <w:tcPr>
            <w:tcW w:w="1242" w:type="dxa"/>
          </w:tcPr>
          <w:p w:rsidR="00F97911" w:rsidRPr="00F11A61" w:rsidRDefault="00F97911" w:rsidP="00F11A61">
            <w:pPr>
              <w:widowControl w:val="0"/>
              <w:autoSpaceDE w:val="0"/>
              <w:autoSpaceDN w:val="0"/>
              <w:adjustRightInd w:val="0"/>
              <w:spacing w:after="0" w:line="240" w:lineRule="auto"/>
              <w:rPr>
                <w:rFonts w:ascii="Times New Roman" w:eastAsia="Times New Roman" w:hAnsi="Times New Roman" w:cs="Times New Roman"/>
                <w:bCs/>
                <w:sz w:val="20"/>
                <w:szCs w:val="20"/>
                <w:lang w:val="sr-Latn-CS" w:eastAsia="sr-Latn-CS"/>
              </w:rPr>
            </w:pPr>
            <w:r w:rsidRPr="00F11A61">
              <w:rPr>
                <w:rFonts w:ascii="Times New Roman" w:eastAsia="Times New Roman" w:hAnsi="Times New Roman" w:cs="Times New Roman"/>
                <w:bCs/>
                <w:sz w:val="20"/>
                <w:szCs w:val="20"/>
                <w:lang w:val="sr-Latn-CS" w:eastAsia="sr-Latn-CS"/>
              </w:rPr>
              <w:t>Lectures:</w:t>
            </w:r>
            <w:r w:rsidR="00E22148">
              <w:rPr>
                <w:rFonts w:ascii="Times New Roman" w:eastAsia="Times New Roman" w:hAnsi="Times New Roman" w:cs="Times New Roman"/>
                <w:bCs/>
                <w:sz w:val="20"/>
                <w:szCs w:val="20"/>
                <w:lang w:val="sr-Latn-CS" w:eastAsia="sr-Latn-CS"/>
              </w:rPr>
              <w:t xml:space="preserve"> 2</w:t>
            </w:r>
          </w:p>
          <w:p w:rsidR="00F97911" w:rsidRPr="00F11A61" w:rsidRDefault="00F97911" w:rsidP="00F11A61">
            <w:pPr>
              <w:widowControl w:val="0"/>
              <w:autoSpaceDE w:val="0"/>
              <w:autoSpaceDN w:val="0"/>
              <w:adjustRightInd w:val="0"/>
              <w:spacing w:after="0" w:line="240" w:lineRule="auto"/>
              <w:rPr>
                <w:rFonts w:ascii="Times New Roman" w:eastAsia="Times New Roman" w:hAnsi="Times New Roman" w:cs="Times New Roman"/>
                <w:bCs/>
                <w:sz w:val="20"/>
                <w:szCs w:val="20"/>
                <w:lang w:val="sr-Latn-CS" w:eastAsia="sr-Latn-CS"/>
              </w:rPr>
            </w:pPr>
          </w:p>
        </w:tc>
        <w:tc>
          <w:tcPr>
            <w:tcW w:w="1150" w:type="dxa"/>
          </w:tcPr>
          <w:p w:rsidR="00F97911" w:rsidRPr="00F11A61" w:rsidRDefault="00F97911" w:rsidP="00F11A61">
            <w:pPr>
              <w:widowControl w:val="0"/>
              <w:autoSpaceDE w:val="0"/>
              <w:autoSpaceDN w:val="0"/>
              <w:adjustRightInd w:val="0"/>
              <w:spacing w:after="0" w:line="240" w:lineRule="auto"/>
              <w:rPr>
                <w:rFonts w:ascii="Times New Roman" w:eastAsia="Times New Roman" w:hAnsi="Times New Roman" w:cs="Times New Roman"/>
                <w:bCs/>
                <w:sz w:val="20"/>
                <w:szCs w:val="20"/>
                <w:lang w:val="sr-Latn-CS" w:eastAsia="sr-Latn-CS"/>
              </w:rPr>
            </w:pPr>
            <w:r w:rsidRPr="00F11A61">
              <w:rPr>
                <w:rFonts w:ascii="Times New Roman" w:eastAsia="Times New Roman" w:hAnsi="Times New Roman" w:cs="Times New Roman"/>
                <w:bCs/>
                <w:sz w:val="20"/>
                <w:szCs w:val="20"/>
                <w:lang w:val="sr-Latn-CS" w:eastAsia="sr-Latn-CS"/>
              </w:rPr>
              <w:t>Practice:</w:t>
            </w:r>
            <w:r w:rsidR="002D5478">
              <w:rPr>
                <w:rFonts w:ascii="Times New Roman" w:eastAsia="Times New Roman" w:hAnsi="Times New Roman" w:cs="Times New Roman"/>
                <w:bCs/>
                <w:sz w:val="20"/>
                <w:szCs w:val="20"/>
                <w:lang w:val="sr-Latn-CS" w:eastAsia="sr-Latn-CS"/>
              </w:rPr>
              <w:t xml:space="preserve"> </w:t>
            </w:r>
          </w:p>
        </w:tc>
        <w:tc>
          <w:tcPr>
            <w:tcW w:w="2677" w:type="dxa"/>
            <w:gridSpan w:val="2"/>
          </w:tcPr>
          <w:p w:rsidR="00F97911" w:rsidRPr="00F11A61" w:rsidRDefault="00F97911" w:rsidP="00F11A61">
            <w:pPr>
              <w:widowControl w:val="0"/>
              <w:autoSpaceDE w:val="0"/>
              <w:autoSpaceDN w:val="0"/>
              <w:adjustRightInd w:val="0"/>
              <w:spacing w:after="0" w:line="240" w:lineRule="auto"/>
              <w:rPr>
                <w:rFonts w:ascii="Times New Roman" w:eastAsia="Times New Roman" w:hAnsi="Times New Roman" w:cs="Times New Roman"/>
                <w:bCs/>
                <w:sz w:val="20"/>
                <w:szCs w:val="20"/>
                <w:lang w:val="sr-Latn-CS" w:eastAsia="sr-Latn-CS"/>
              </w:rPr>
            </w:pPr>
            <w:r w:rsidRPr="00F11A61">
              <w:rPr>
                <w:rFonts w:ascii="Times New Roman" w:eastAsia="Times New Roman" w:hAnsi="Times New Roman" w:cs="Times New Roman"/>
                <w:bCs/>
                <w:sz w:val="20"/>
                <w:szCs w:val="20"/>
                <w:lang w:val="sr-Latn-CS" w:eastAsia="sr-Latn-CS"/>
              </w:rPr>
              <w:t>OFT:</w:t>
            </w:r>
          </w:p>
        </w:tc>
        <w:tc>
          <w:tcPr>
            <w:tcW w:w="2929" w:type="dxa"/>
            <w:gridSpan w:val="2"/>
          </w:tcPr>
          <w:p w:rsidR="00F97911" w:rsidRPr="00F11A61" w:rsidRDefault="00F97911" w:rsidP="00F11A61">
            <w:pPr>
              <w:widowControl w:val="0"/>
              <w:autoSpaceDE w:val="0"/>
              <w:autoSpaceDN w:val="0"/>
              <w:adjustRightInd w:val="0"/>
              <w:spacing w:after="0" w:line="240" w:lineRule="auto"/>
              <w:rPr>
                <w:rFonts w:ascii="Times New Roman" w:eastAsia="Times New Roman" w:hAnsi="Times New Roman" w:cs="Times New Roman"/>
                <w:bCs/>
                <w:sz w:val="20"/>
                <w:szCs w:val="20"/>
                <w:lang w:val="sr-Latn-CS" w:eastAsia="sr-Latn-CS"/>
              </w:rPr>
            </w:pPr>
            <w:r w:rsidRPr="00F11A61">
              <w:rPr>
                <w:rFonts w:ascii="Times New Roman" w:eastAsia="Times New Roman" w:hAnsi="Times New Roman" w:cs="Times New Roman"/>
                <w:bCs/>
                <w:sz w:val="20"/>
                <w:szCs w:val="20"/>
                <w:lang w:val="sr-Latn-CS" w:eastAsia="sr-Latn-CS"/>
              </w:rPr>
              <w:t>SRW:</w:t>
            </w:r>
            <w:r w:rsidR="0049211A">
              <w:rPr>
                <w:rFonts w:ascii="Times New Roman" w:eastAsia="Times New Roman" w:hAnsi="Times New Roman" w:cs="Times New Roman"/>
                <w:bCs/>
                <w:sz w:val="20"/>
                <w:szCs w:val="20"/>
                <w:lang w:val="sr-Latn-CS" w:eastAsia="sr-Latn-CS"/>
              </w:rPr>
              <w:t xml:space="preserve"> </w:t>
            </w:r>
          </w:p>
          <w:p w:rsidR="00F97911" w:rsidRPr="00F11A61" w:rsidRDefault="00F97911" w:rsidP="00F11A61">
            <w:pPr>
              <w:widowControl w:val="0"/>
              <w:autoSpaceDE w:val="0"/>
              <w:autoSpaceDN w:val="0"/>
              <w:adjustRightInd w:val="0"/>
              <w:spacing w:after="0" w:line="240" w:lineRule="auto"/>
              <w:rPr>
                <w:rFonts w:ascii="Times New Roman" w:eastAsia="Times New Roman" w:hAnsi="Times New Roman" w:cs="Times New Roman"/>
                <w:bCs/>
                <w:sz w:val="20"/>
                <w:szCs w:val="20"/>
                <w:lang w:val="sr-Latn-CS" w:eastAsia="sr-Latn-CS"/>
              </w:rPr>
            </w:pPr>
          </w:p>
        </w:tc>
        <w:tc>
          <w:tcPr>
            <w:tcW w:w="1578" w:type="dxa"/>
            <w:gridSpan w:val="2"/>
            <w:vMerge/>
          </w:tcPr>
          <w:p w:rsidR="00F97911" w:rsidRPr="00F11A61" w:rsidRDefault="00F97911" w:rsidP="00F11A61">
            <w:pPr>
              <w:widowControl w:val="0"/>
              <w:autoSpaceDE w:val="0"/>
              <w:autoSpaceDN w:val="0"/>
              <w:adjustRightInd w:val="0"/>
              <w:spacing w:after="0" w:line="240" w:lineRule="auto"/>
              <w:rPr>
                <w:rFonts w:ascii="Times New Roman" w:eastAsia="Times New Roman" w:hAnsi="Times New Roman" w:cs="Times New Roman"/>
                <w:b/>
                <w:bCs/>
                <w:sz w:val="20"/>
                <w:szCs w:val="20"/>
                <w:lang w:val="sr-Latn-CS" w:eastAsia="sr-Latn-CS"/>
              </w:rPr>
            </w:pPr>
          </w:p>
        </w:tc>
      </w:tr>
      <w:tr w:rsidR="00F97911" w:rsidRPr="00F11A61" w:rsidTr="004B60EE">
        <w:tc>
          <w:tcPr>
            <w:tcW w:w="9576" w:type="dxa"/>
            <w:gridSpan w:val="8"/>
          </w:tcPr>
          <w:p w:rsidR="00F97911" w:rsidRDefault="00935019" w:rsidP="00935019">
            <w:pPr>
              <w:widowControl w:val="0"/>
              <w:autoSpaceDE w:val="0"/>
              <w:autoSpaceDN w:val="0"/>
              <w:adjustRightInd w:val="0"/>
              <w:spacing w:after="0" w:line="240" w:lineRule="auto"/>
              <w:rPr>
                <w:rFonts w:ascii="Times New Roman" w:eastAsia="Times New Roman" w:hAnsi="Times New Roman" w:cs="Times New Roman"/>
                <w:b/>
                <w:bCs/>
                <w:sz w:val="20"/>
                <w:szCs w:val="20"/>
                <w:lang w:val="sr-Latn-CS" w:eastAsia="sr-Latn-CS"/>
              </w:rPr>
            </w:pPr>
            <w:r w:rsidRPr="00F11A61">
              <w:rPr>
                <w:rFonts w:ascii="Times New Roman" w:eastAsia="Times New Roman" w:hAnsi="Times New Roman" w:cs="Times New Roman"/>
                <w:b/>
                <w:bCs/>
                <w:sz w:val="20"/>
                <w:szCs w:val="20"/>
                <w:lang w:val="sr-Latn-CS" w:eastAsia="sr-Latn-CS"/>
              </w:rPr>
              <w:t>Teaching methods</w:t>
            </w:r>
          </w:p>
          <w:p w:rsidR="001D5970" w:rsidRPr="001D5970" w:rsidRDefault="001D5970" w:rsidP="00935019">
            <w:pPr>
              <w:widowControl w:val="0"/>
              <w:autoSpaceDE w:val="0"/>
              <w:autoSpaceDN w:val="0"/>
              <w:adjustRightInd w:val="0"/>
              <w:spacing w:after="0" w:line="240" w:lineRule="auto"/>
              <w:rPr>
                <w:rFonts w:ascii="Times New Roman" w:eastAsia="Times New Roman" w:hAnsi="Times New Roman" w:cs="Times New Roman"/>
                <w:b/>
                <w:bCs/>
                <w:sz w:val="20"/>
                <w:szCs w:val="20"/>
                <w:lang w:val="sr-Latn-CS" w:eastAsia="sr-Latn-CS"/>
              </w:rPr>
            </w:pPr>
          </w:p>
        </w:tc>
      </w:tr>
      <w:tr w:rsidR="00F97911" w:rsidRPr="00F11A61" w:rsidTr="004B60EE">
        <w:tc>
          <w:tcPr>
            <w:tcW w:w="9576" w:type="dxa"/>
            <w:gridSpan w:val="8"/>
          </w:tcPr>
          <w:p w:rsidR="00F97911" w:rsidRPr="00F11A61" w:rsidRDefault="00F97911" w:rsidP="00F11A61">
            <w:pPr>
              <w:widowControl w:val="0"/>
              <w:autoSpaceDE w:val="0"/>
              <w:autoSpaceDN w:val="0"/>
              <w:adjustRightInd w:val="0"/>
              <w:spacing w:after="0" w:line="240" w:lineRule="auto"/>
              <w:jc w:val="center"/>
              <w:rPr>
                <w:rFonts w:ascii="Times New Roman" w:eastAsia="Times New Roman" w:hAnsi="Times New Roman" w:cs="Times New Roman"/>
                <w:b/>
                <w:bCs/>
                <w:sz w:val="20"/>
                <w:szCs w:val="20"/>
                <w:lang w:val="sr-Latn-CS" w:eastAsia="sr-Latn-CS"/>
              </w:rPr>
            </w:pPr>
            <w:r w:rsidRPr="00F11A61">
              <w:rPr>
                <w:rFonts w:ascii="Times New Roman" w:eastAsia="Times New Roman" w:hAnsi="Times New Roman" w:cs="Times New Roman"/>
                <w:b/>
                <w:bCs/>
                <w:sz w:val="20"/>
                <w:szCs w:val="20"/>
                <w:lang w:val="sr-Latn-CS" w:eastAsia="sr-Latn-CS"/>
              </w:rPr>
              <w:t>Assessment of knowledge (maximum of 100 points)</w:t>
            </w:r>
          </w:p>
        </w:tc>
      </w:tr>
      <w:tr w:rsidR="00F97911" w:rsidRPr="00F11A61" w:rsidTr="004B60EE">
        <w:tc>
          <w:tcPr>
            <w:tcW w:w="3238" w:type="dxa"/>
            <w:gridSpan w:val="3"/>
          </w:tcPr>
          <w:p w:rsidR="00F97911" w:rsidRPr="00F11A61" w:rsidRDefault="00F97911" w:rsidP="00F11A61">
            <w:pPr>
              <w:widowControl w:val="0"/>
              <w:autoSpaceDE w:val="0"/>
              <w:autoSpaceDN w:val="0"/>
              <w:adjustRightInd w:val="0"/>
              <w:spacing w:after="0" w:line="240" w:lineRule="auto"/>
              <w:rPr>
                <w:rFonts w:ascii="Times New Roman" w:eastAsia="Times New Roman" w:hAnsi="Times New Roman" w:cs="Times New Roman"/>
                <w:sz w:val="20"/>
                <w:szCs w:val="20"/>
                <w:lang w:val="sr-Latn-CS" w:eastAsia="sr-Latn-CS"/>
              </w:rPr>
            </w:pPr>
            <w:r w:rsidRPr="00F11A61">
              <w:rPr>
                <w:rFonts w:ascii="Times New Roman" w:eastAsia="Times New Roman" w:hAnsi="Times New Roman" w:cs="Times New Roman"/>
                <w:b/>
                <w:iCs/>
                <w:sz w:val="20"/>
                <w:szCs w:val="20"/>
                <w:lang w:val="sr-Latn-CS" w:eastAsia="sr-Latn-CS"/>
              </w:rPr>
              <w:t>Pre-exam obligations</w:t>
            </w:r>
          </w:p>
        </w:tc>
        <w:tc>
          <w:tcPr>
            <w:tcW w:w="1911" w:type="dxa"/>
            <w:gridSpan w:val="2"/>
          </w:tcPr>
          <w:p w:rsidR="00F97911" w:rsidRPr="00F11A61" w:rsidRDefault="00F97911" w:rsidP="00F11A61">
            <w:pPr>
              <w:widowControl w:val="0"/>
              <w:autoSpaceDE w:val="0"/>
              <w:autoSpaceDN w:val="0"/>
              <w:adjustRightInd w:val="0"/>
              <w:spacing w:after="0" w:line="240" w:lineRule="auto"/>
              <w:rPr>
                <w:rFonts w:ascii="Times New Roman" w:eastAsia="Times New Roman" w:hAnsi="Times New Roman" w:cs="Times New Roman"/>
                <w:b/>
                <w:bCs/>
                <w:sz w:val="20"/>
                <w:szCs w:val="20"/>
                <w:lang w:val="sr-Latn-CS" w:eastAsia="sr-Latn-CS"/>
              </w:rPr>
            </w:pPr>
            <w:r w:rsidRPr="00F11A61">
              <w:rPr>
                <w:rFonts w:ascii="Times New Roman" w:eastAsia="Times New Roman" w:hAnsi="Times New Roman" w:cs="Times New Roman"/>
                <w:b/>
                <w:bCs/>
                <w:sz w:val="20"/>
                <w:szCs w:val="20"/>
                <w:lang w:val="sr-Latn-CS" w:eastAsia="sr-Latn-CS"/>
              </w:rPr>
              <w:t>Points</w:t>
            </w:r>
          </w:p>
        </w:tc>
        <w:tc>
          <w:tcPr>
            <w:tcW w:w="3208" w:type="dxa"/>
            <w:gridSpan w:val="2"/>
            <w:shd w:val="clear" w:color="auto" w:fill="auto"/>
          </w:tcPr>
          <w:p w:rsidR="00F97911" w:rsidRPr="00F11A61" w:rsidRDefault="00F97911" w:rsidP="00F11A61">
            <w:pPr>
              <w:widowControl w:val="0"/>
              <w:autoSpaceDE w:val="0"/>
              <w:autoSpaceDN w:val="0"/>
              <w:adjustRightInd w:val="0"/>
              <w:spacing w:after="0" w:line="240" w:lineRule="auto"/>
              <w:rPr>
                <w:rFonts w:ascii="Times New Roman" w:eastAsia="Times New Roman" w:hAnsi="Times New Roman" w:cs="Times New Roman"/>
                <w:sz w:val="20"/>
                <w:szCs w:val="20"/>
                <w:lang w:val="sr-Latn-CS" w:eastAsia="sr-Latn-CS"/>
              </w:rPr>
            </w:pPr>
            <w:r w:rsidRPr="00F11A61">
              <w:rPr>
                <w:rFonts w:ascii="Times New Roman" w:eastAsia="Times New Roman" w:hAnsi="Times New Roman" w:cs="Times New Roman"/>
                <w:sz w:val="20"/>
                <w:szCs w:val="20"/>
                <w:lang w:val="sr-Latn-CS" w:eastAsia="sr-Latn-CS"/>
              </w:rPr>
              <w:t xml:space="preserve">Final exam </w:t>
            </w:r>
          </w:p>
        </w:tc>
        <w:tc>
          <w:tcPr>
            <w:tcW w:w="1219" w:type="dxa"/>
            <w:shd w:val="clear" w:color="auto" w:fill="auto"/>
          </w:tcPr>
          <w:p w:rsidR="00F97911" w:rsidRPr="00F11A61" w:rsidRDefault="00F97911" w:rsidP="00F11A61">
            <w:pPr>
              <w:widowControl w:val="0"/>
              <w:autoSpaceDE w:val="0"/>
              <w:autoSpaceDN w:val="0"/>
              <w:adjustRightInd w:val="0"/>
              <w:spacing w:after="0" w:line="240" w:lineRule="auto"/>
              <w:rPr>
                <w:rFonts w:ascii="Times New Roman" w:eastAsia="Times New Roman" w:hAnsi="Times New Roman" w:cs="Times New Roman"/>
                <w:i/>
                <w:iCs/>
                <w:sz w:val="20"/>
                <w:szCs w:val="20"/>
                <w:lang w:val="sr-Latn-CS" w:eastAsia="sr-Latn-CS"/>
              </w:rPr>
            </w:pPr>
            <w:r w:rsidRPr="00F11A61">
              <w:rPr>
                <w:rFonts w:ascii="Times New Roman" w:eastAsia="Times New Roman" w:hAnsi="Times New Roman" w:cs="Times New Roman"/>
                <w:i/>
                <w:iCs/>
                <w:sz w:val="20"/>
                <w:szCs w:val="20"/>
                <w:lang w:val="sr-Latn-CS" w:eastAsia="sr-Latn-CS"/>
              </w:rPr>
              <w:t>points</w:t>
            </w:r>
          </w:p>
        </w:tc>
      </w:tr>
      <w:tr w:rsidR="00F97911" w:rsidRPr="00F11A61" w:rsidTr="004B60EE">
        <w:tc>
          <w:tcPr>
            <w:tcW w:w="3238" w:type="dxa"/>
            <w:gridSpan w:val="3"/>
          </w:tcPr>
          <w:p w:rsidR="00F97911" w:rsidRPr="00F11A61" w:rsidRDefault="00F97911" w:rsidP="00F11A61">
            <w:pPr>
              <w:widowControl w:val="0"/>
              <w:autoSpaceDE w:val="0"/>
              <w:autoSpaceDN w:val="0"/>
              <w:adjustRightInd w:val="0"/>
              <w:spacing w:after="0" w:line="240" w:lineRule="auto"/>
              <w:rPr>
                <w:rFonts w:ascii="Times New Roman" w:eastAsia="Times New Roman" w:hAnsi="Times New Roman" w:cs="Times New Roman"/>
                <w:i/>
                <w:iCs/>
                <w:sz w:val="20"/>
                <w:szCs w:val="20"/>
                <w:lang w:val="sr-Latn-CS" w:eastAsia="sr-Latn-CS"/>
              </w:rPr>
            </w:pPr>
            <w:r w:rsidRPr="00F11A61">
              <w:rPr>
                <w:rFonts w:ascii="Times New Roman" w:eastAsia="Times New Roman" w:hAnsi="Times New Roman" w:cs="Times New Roman"/>
                <w:sz w:val="20"/>
                <w:szCs w:val="20"/>
                <w:lang w:val="sr-Latn-CS" w:eastAsia="sr-Latn-CS"/>
              </w:rPr>
              <w:t>activity during lecture classes</w:t>
            </w:r>
          </w:p>
        </w:tc>
        <w:tc>
          <w:tcPr>
            <w:tcW w:w="1911" w:type="dxa"/>
            <w:gridSpan w:val="2"/>
          </w:tcPr>
          <w:p w:rsidR="00F97911" w:rsidRPr="00935019" w:rsidRDefault="001D5970" w:rsidP="00F11A61">
            <w:pPr>
              <w:widowControl w:val="0"/>
              <w:autoSpaceDE w:val="0"/>
              <w:autoSpaceDN w:val="0"/>
              <w:adjustRightInd w:val="0"/>
              <w:spacing w:after="0" w:line="240" w:lineRule="auto"/>
              <w:rPr>
                <w:rFonts w:ascii="Times New Roman" w:eastAsia="Times New Roman" w:hAnsi="Times New Roman" w:cs="Times New Roman"/>
                <w:bCs/>
                <w:sz w:val="20"/>
                <w:szCs w:val="20"/>
                <w:lang w:val="sr-Latn-CS" w:eastAsia="sr-Latn-CS"/>
              </w:rPr>
            </w:pPr>
            <w:r>
              <w:rPr>
                <w:rFonts w:ascii="Times New Roman" w:eastAsia="Times New Roman" w:hAnsi="Times New Roman" w:cs="Times New Roman"/>
                <w:bCs/>
                <w:sz w:val="20"/>
                <w:szCs w:val="20"/>
                <w:lang w:val="sr-Latn-CS" w:eastAsia="sr-Latn-CS"/>
              </w:rPr>
              <w:t>1</w:t>
            </w:r>
            <w:r w:rsidR="001534ED">
              <w:rPr>
                <w:rFonts w:ascii="Times New Roman" w:eastAsia="Times New Roman" w:hAnsi="Times New Roman" w:cs="Times New Roman"/>
                <w:bCs/>
                <w:sz w:val="20"/>
                <w:szCs w:val="20"/>
                <w:lang w:val="sr-Latn-CS" w:eastAsia="sr-Latn-CS"/>
              </w:rPr>
              <w:t>0</w:t>
            </w:r>
          </w:p>
        </w:tc>
        <w:tc>
          <w:tcPr>
            <w:tcW w:w="3208" w:type="dxa"/>
            <w:gridSpan w:val="2"/>
            <w:shd w:val="clear" w:color="auto" w:fill="auto"/>
          </w:tcPr>
          <w:p w:rsidR="00F97911" w:rsidRPr="00F11A61" w:rsidRDefault="00F97911" w:rsidP="00F11A61">
            <w:pPr>
              <w:widowControl w:val="0"/>
              <w:autoSpaceDE w:val="0"/>
              <w:autoSpaceDN w:val="0"/>
              <w:adjustRightInd w:val="0"/>
              <w:spacing w:after="0" w:line="240" w:lineRule="auto"/>
              <w:rPr>
                <w:rFonts w:ascii="Times New Roman" w:eastAsia="Times New Roman" w:hAnsi="Times New Roman" w:cs="Times New Roman"/>
                <w:i/>
                <w:iCs/>
                <w:sz w:val="20"/>
                <w:szCs w:val="20"/>
                <w:lang w:val="sr-Latn-CS" w:eastAsia="sr-Latn-CS"/>
              </w:rPr>
            </w:pPr>
            <w:r w:rsidRPr="00F11A61">
              <w:rPr>
                <w:rFonts w:ascii="Times New Roman" w:eastAsia="Times New Roman" w:hAnsi="Times New Roman" w:cs="Times New Roman"/>
                <w:sz w:val="20"/>
                <w:szCs w:val="20"/>
                <w:lang w:val="sr-Latn-CS" w:eastAsia="sr-Latn-CS"/>
              </w:rPr>
              <w:t>written exam</w:t>
            </w:r>
          </w:p>
        </w:tc>
        <w:tc>
          <w:tcPr>
            <w:tcW w:w="1219" w:type="dxa"/>
            <w:shd w:val="clear" w:color="auto" w:fill="auto"/>
          </w:tcPr>
          <w:p w:rsidR="00F97911" w:rsidRPr="00E22148" w:rsidRDefault="00F97911" w:rsidP="00F11A61">
            <w:pPr>
              <w:widowControl w:val="0"/>
              <w:autoSpaceDE w:val="0"/>
              <w:autoSpaceDN w:val="0"/>
              <w:adjustRightInd w:val="0"/>
              <w:spacing w:after="0" w:line="240" w:lineRule="auto"/>
              <w:rPr>
                <w:rFonts w:ascii="Times New Roman" w:eastAsia="Times New Roman" w:hAnsi="Times New Roman" w:cs="Times New Roman"/>
                <w:iCs/>
                <w:sz w:val="20"/>
                <w:szCs w:val="20"/>
                <w:lang w:val="sr-Latn-CS" w:eastAsia="sr-Latn-CS"/>
              </w:rPr>
            </w:pPr>
          </w:p>
        </w:tc>
      </w:tr>
      <w:tr w:rsidR="00F97911" w:rsidRPr="00F11A61" w:rsidTr="004B60EE">
        <w:tc>
          <w:tcPr>
            <w:tcW w:w="3238" w:type="dxa"/>
            <w:gridSpan w:val="3"/>
          </w:tcPr>
          <w:p w:rsidR="00F97911" w:rsidRPr="00F11A61" w:rsidRDefault="00F97911" w:rsidP="00F11A61">
            <w:pPr>
              <w:widowControl w:val="0"/>
              <w:autoSpaceDE w:val="0"/>
              <w:autoSpaceDN w:val="0"/>
              <w:adjustRightInd w:val="0"/>
              <w:spacing w:after="0" w:line="240" w:lineRule="auto"/>
              <w:rPr>
                <w:rFonts w:ascii="Times New Roman" w:eastAsia="Times New Roman" w:hAnsi="Times New Roman" w:cs="Times New Roman"/>
                <w:i/>
                <w:iCs/>
                <w:sz w:val="20"/>
                <w:szCs w:val="20"/>
                <w:lang w:val="sr-Latn-CS" w:eastAsia="sr-Latn-CS"/>
              </w:rPr>
            </w:pPr>
            <w:r w:rsidRPr="00F11A61">
              <w:rPr>
                <w:rFonts w:ascii="Times New Roman" w:eastAsia="Times New Roman" w:hAnsi="Times New Roman" w:cs="Times New Roman"/>
                <w:sz w:val="20"/>
                <w:szCs w:val="20"/>
                <w:lang w:val="sr-Latn-CS" w:eastAsia="sr-Latn-CS"/>
              </w:rPr>
              <w:t>practical teaching</w:t>
            </w:r>
          </w:p>
        </w:tc>
        <w:tc>
          <w:tcPr>
            <w:tcW w:w="1911" w:type="dxa"/>
            <w:gridSpan w:val="2"/>
          </w:tcPr>
          <w:p w:rsidR="00F97911" w:rsidRPr="00935019" w:rsidRDefault="00F97911" w:rsidP="00F11A61">
            <w:pPr>
              <w:widowControl w:val="0"/>
              <w:autoSpaceDE w:val="0"/>
              <w:autoSpaceDN w:val="0"/>
              <w:adjustRightInd w:val="0"/>
              <w:spacing w:after="0" w:line="240" w:lineRule="auto"/>
              <w:rPr>
                <w:rFonts w:ascii="Times New Roman" w:eastAsia="Times New Roman" w:hAnsi="Times New Roman" w:cs="Times New Roman"/>
                <w:bCs/>
                <w:sz w:val="20"/>
                <w:szCs w:val="20"/>
                <w:lang w:val="sr-Latn-CS" w:eastAsia="sr-Latn-CS"/>
              </w:rPr>
            </w:pPr>
          </w:p>
        </w:tc>
        <w:tc>
          <w:tcPr>
            <w:tcW w:w="3208" w:type="dxa"/>
            <w:gridSpan w:val="2"/>
            <w:shd w:val="clear" w:color="auto" w:fill="auto"/>
          </w:tcPr>
          <w:p w:rsidR="00F97911" w:rsidRPr="00F11A61" w:rsidRDefault="00F97911" w:rsidP="00F11A61">
            <w:pPr>
              <w:widowControl w:val="0"/>
              <w:autoSpaceDE w:val="0"/>
              <w:autoSpaceDN w:val="0"/>
              <w:adjustRightInd w:val="0"/>
              <w:spacing w:after="0" w:line="240" w:lineRule="auto"/>
              <w:rPr>
                <w:rFonts w:ascii="Times New Roman" w:eastAsia="Times New Roman" w:hAnsi="Times New Roman" w:cs="Times New Roman"/>
                <w:i/>
                <w:iCs/>
                <w:sz w:val="20"/>
                <w:szCs w:val="20"/>
                <w:lang w:val="sr-Latn-CS" w:eastAsia="sr-Latn-CS"/>
              </w:rPr>
            </w:pPr>
            <w:r w:rsidRPr="00F11A61">
              <w:rPr>
                <w:rFonts w:ascii="Times New Roman" w:eastAsia="Times New Roman" w:hAnsi="Times New Roman" w:cs="Times New Roman"/>
                <w:sz w:val="20"/>
                <w:szCs w:val="20"/>
                <w:lang w:val="sr-Latn-CS" w:eastAsia="sr-Latn-CS"/>
              </w:rPr>
              <w:t>oral exam</w:t>
            </w:r>
          </w:p>
        </w:tc>
        <w:tc>
          <w:tcPr>
            <w:tcW w:w="1219" w:type="dxa"/>
            <w:shd w:val="clear" w:color="auto" w:fill="auto"/>
          </w:tcPr>
          <w:p w:rsidR="00F97911" w:rsidRPr="00E22148" w:rsidRDefault="00016989" w:rsidP="00F11A61">
            <w:pPr>
              <w:widowControl w:val="0"/>
              <w:autoSpaceDE w:val="0"/>
              <w:autoSpaceDN w:val="0"/>
              <w:adjustRightInd w:val="0"/>
              <w:spacing w:after="0" w:line="240" w:lineRule="auto"/>
              <w:rPr>
                <w:rFonts w:ascii="Times New Roman" w:eastAsia="Times New Roman" w:hAnsi="Times New Roman" w:cs="Times New Roman"/>
                <w:iCs/>
                <w:sz w:val="20"/>
                <w:szCs w:val="20"/>
                <w:lang w:val="sr-Latn-CS" w:eastAsia="sr-Latn-CS"/>
              </w:rPr>
            </w:pPr>
            <w:r>
              <w:rPr>
                <w:rFonts w:ascii="Times New Roman" w:eastAsia="Times New Roman" w:hAnsi="Times New Roman" w:cs="Times New Roman"/>
                <w:iCs/>
                <w:sz w:val="20"/>
                <w:szCs w:val="20"/>
                <w:lang w:val="sr-Latn-CS" w:eastAsia="sr-Latn-CS"/>
              </w:rPr>
              <w:t>60</w:t>
            </w:r>
          </w:p>
        </w:tc>
      </w:tr>
      <w:tr w:rsidR="00F97911" w:rsidRPr="00F11A61" w:rsidTr="004B60EE">
        <w:tc>
          <w:tcPr>
            <w:tcW w:w="3238" w:type="dxa"/>
            <w:gridSpan w:val="3"/>
          </w:tcPr>
          <w:p w:rsidR="00F97911" w:rsidRPr="00F11A61" w:rsidRDefault="00F97911" w:rsidP="00F11A61">
            <w:pPr>
              <w:widowControl w:val="0"/>
              <w:autoSpaceDE w:val="0"/>
              <w:autoSpaceDN w:val="0"/>
              <w:adjustRightInd w:val="0"/>
              <w:spacing w:after="0" w:line="240" w:lineRule="auto"/>
              <w:rPr>
                <w:rFonts w:ascii="Times New Roman" w:eastAsia="Times New Roman" w:hAnsi="Times New Roman" w:cs="Times New Roman"/>
                <w:i/>
                <w:iCs/>
                <w:sz w:val="20"/>
                <w:szCs w:val="20"/>
                <w:lang w:val="sr-Latn-CS" w:eastAsia="sr-Latn-CS"/>
              </w:rPr>
            </w:pPr>
            <w:r w:rsidRPr="00F11A61">
              <w:rPr>
                <w:rFonts w:ascii="Times New Roman" w:eastAsia="Times New Roman" w:hAnsi="Times New Roman" w:cs="Times New Roman"/>
                <w:sz w:val="20"/>
                <w:szCs w:val="20"/>
                <w:lang w:val="sr-Latn-CS" w:eastAsia="sr-Latn-CS"/>
              </w:rPr>
              <w:t>colloquia</w:t>
            </w:r>
          </w:p>
        </w:tc>
        <w:tc>
          <w:tcPr>
            <w:tcW w:w="1911" w:type="dxa"/>
            <w:gridSpan w:val="2"/>
          </w:tcPr>
          <w:p w:rsidR="00F97911" w:rsidRPr="00935019" w:rsidRDefault="00F97911" w:rsidP="00F11A61">
            <w:pPr>
              <w:widowControl w:val="0"/>
              <w:autoSpaceDE w:val="0"/>
              <w:autoSpaceDN w:val="0"/>
              <w:adjustRightInd w:val="0"/>
              <w:spacing w:after="0" w:line="240" w:lineRule="auto"/>
              <w:rPr>
                <w:rFonts w:ascii="Times New Roman" w:eastAsia="Times New Roman" w:hAnsi="Times New Roman" w:cs="Times New Roman"/>
                <w:bCs/>
                <w:sz w:val="20"/>
                <w:szCs w:val="20"/>
                <w:lang w:val="sr-Latn-CS" w:eastAsia="sr-Latn-CS"/>
              </w:rPr>
            </w:pPr>
          </w:p>
        </w:tc>
        <w:tc>
          <w:tcPr>
            <w:tcW w:w="3208" w:type="dxa"/>
            <w:gridSpan w:val="2"/>
            <w:shd w:val="clear" w:color="auto" w:fill="auto"/>
          </w:tcPr>
          <w:p w:rsidR="00F97911" w:rsidRPr="00F11A61" w:rsidRDefault="00F97911" w:rsidP="00F11A61">
            <w:pPr>
              <w:widowControl w:val="0"/>
              <w:autoSpaceDE w:val="0"/>
              <w:autoSpaceDN w:val="0"/>
              <w:adjustRightInd w:val="0"/>
              <w:spacing w:after="0" w:line="240" w:lineRule="auto"/>
              <w:rPr>
                <w:rFonts w:ascii="Times New Roman" w:eastAsia="Times New Roman" w:hAnsi="Times New Roman" w:cs="Times New Roman"/>
                <w:i/>
                <w:iCs/>
                <w:sz w:val="20"/>
                <w:szCs w:val="20"/>
                <w:lang w:val="sr-Latn-CS" w:eastAsia="sr-Latn-CS"/>
              </w:rPr>
            </w:pPr>
            <w:r w:rsidRPr="00F11A61">
              <w:rPr>
                <w:rFonts w:ascii="Times New Roman" w:eastAsia="Times New Roman" w:hAnsi="Times New Roman" w:cs="Times New Roman"/>
                <w:i/>
                <w:iCs/>
                <w:sz w:val="20"/>
                <w:szCs w:val="20"/>
                <w:lang w:val="sr-Latn-CS" w:eastAsia="sr-Latn-CS"/>
              </w:rPr>
              <w:t>..........</w:t>
            </w:r>
          </w:p>
        </w:tc>
        <w:tc>
          <w:tcPr>
            <w:tcW w:w="1219" w:type="dxa"/>
            <w:shd w:val="clear" w:color="auto" w:fill="auto"/>
          </w:tcPr>
          <w:p w:rsidR="00F97911" w:rsidRPr="00F11A61" w:rsidRDefault="00F97911" w:rsidP="00F11A61">
            <w:pPr>
              <w:widowControl w:val="0"/>
              <w:autoSpaceDE w:val="0"/>
              <w:autoSpaceDN w:val="0"/>
              <w:adjustRightInd w:val="0"/>
              <w:spacing w:after="0" w:line="240" w:lineRule="auto"/>
              <w:rPr>
                <w:rFonts w:ascii="Times New Roman" w:eastAsia="Times New Roman" w:hAnsi="Times New Roman" w:cs="Times New Roman"/>
                <w:i/>
                <w:iCs/>
                <w:sz w:val="20"/>
                <w:szCs w:val="20"/>
                <w:lang w:val="sr-Latn-CS" w:eastAsia="sr-Latn-CS"/>
              </w:rPr>
            </w:pPr>
          </w:p>
        </w:tc>
      </w:tr>
      <w:tr w:rsidR="00F97911" w:rsidRPr="00F11A61" w:rsidTr="004B60EE">
        <w:tc>
          <w:tcPr>
            <w:tcW w:w="3238" w:type="dxa"/>
            <w:gridSpan w:val="3"/>
          </w:tcPr>
          <w:p w:rsidR="00F97911" w:rsidRPr="00F11A61" w:rsidRDefault="00F97911" w:rsidP="00F11A61">
            <w:pPr>
              <w:widowControl w:val="0"/>
              <w:autoSpaceDE w:val="0"/>
              <w:autoSpaceDN w:val="0"/>
              <w:adjustRightInd w:val="0"/>
              <w:spacing w:after="0" w:line="240" w:lineRule="auto"/>
              <w:rPr>
                <w:rFonts w:ascii="Times New Roman" w:eastAsia="Times New Roman" w:hAnsi="Times New Roman" w:cs="Times New Roman"/>
                <w:sz w:val="20"/>
                <w:szCs w:val="20"/>
                <w:lang w:val="sr-Latn-CS" w:eastAsia="sr-Latn-CS"/>
              </w:rPr>
            </w:pPr>
            <w:r w:rsidRPr="00F11A61">
              <w:rPr>
                <w:rFonts w:ascii="Times New Roman" w:eastAsia="Times New Roman" w:hAnsi="Times New Roman" w:cs="Times New Roman"/>
                <w:sz w:val="20"/>
                <w:szCs w:val="20"/>
                <w:lang w:val="sr-Latn-CS" w:eastAsia="sr-Latn-CS"/>
              </w:rPr>
              <w:t>seminars</w:t>
            </w:r>
          </w:p>
        </w:tc>
        <w:tc>
          <w:tcPr>
            <w:tcW w:w="1911" w:type="dxa"/>
            <w:gridSpan w:val="2"/>
          </w:tcPr>
          <w:p w:rsidR="00F97911" w:rsidRPr="00935019" w:rsidRDefault="001D5970" w:rsidP="00F11A61">
            <w:pPr>
              <w:widowControl w:val="0"/>
              <w:autoSpaceDE w:val="0"/>
              <w:autoSpaceDN w:val="0"/>
              <w:adjustRightInd w:val="0"/>
              <w:spacing w:after="0" w:line="240" w:lineRule="auto"/>
              <w:rPr>
                <w:rFonts w:ascii="Times New Roman" w:eastAsia="Times New Roman" w:hAnsi="Times New Roman" w:cs="Times New Roman"/>
                <w:bCs/>
                <w:sz w:val="20"/>
                <w:szCs w:val="20"/>
                <w:lang w:val="sr-Latn-CS" w:eastAsia="sr-Latn-CS"/>
              </w:rPr>
            </w:pPr>
            <w:r>
              <w:rPr>
                <w:rFonts w:ascii="Times New Roman" w:eastAsia="Times New Roman" w:hAnsi="Times New Roman" w:cs="Times New Roman"/>
                <w:bCs/>
                <w:sz w:val="20"/>
                <w:szCs w:val="20"/>
                <w:lang w:val="sr-Latn-CS" w:eastAsia="sr-Latn-CS"/>
              </w:rPr>
              <w:t>3</w:t>
            </w:r>
            <w:r w:rsidR="001534ED">
              <w:rPr>
                <w:rFonts w:ascii="Times New Roman" w:eastAsia="Times New Roman" w:hAnsi="Times New Roman" w:cs="Times New Roman"/>
                <w:bCs/>
                <w:sz w:val="20"/>
                <w:szCs w:val="20"/>
                <w:lang w:val="sr-Latn-CS" w:eastAsia="sr-Latn-CS"/>
              </w:rPr>
              <w:t>0</w:t>
            </w:r>
          </w:p>
        </w:tc>
        <w:tc>
          <w:tcPr>
            <w:tcW w:w="3208" w:type="dxa"/>
            <w:gridSpan w:val="2"/>
            <w:shd w:val="clear" w:color="auto" w:fill="auto"/>
          </w:tcPr>
          <w:p w:rsidR="00F97911" w:rsidRPr="00F11A61" w:rsidRDefault="00F97911" w:rsidP="00F11A61">
            <w:pPr>
              <w:widowControl w:val="0"/>
              <w:autoSpaceDE w:val="0"/>
              <w:autoSpaceDN w:val="0"/>
              <w:adjustRightInd w:val="0"/>
              <w:spacing w:after="0" w:line="240" w:lineRule="auto"/>
              <w:rPr>
                <w:rFonts w:ascii="Times New Roman" w:eastAsia="Times New Roman" w:hAnsi="Times New Roman" w:cs="Times New Roman"/>
                <w:i/>
                <w:iCs/>
                <w:sz w:val="20"/>
                <w:szCs w:val="20"/>
                <w:lang w:val="sr-Latn-CS" w:eastAsia="sr-Latn-CS"/>
              </w:rPr>
            </w:pPr>
          </w:p>
        </w:tc>
        <w:tc>
          <w:tcPr>
            <w:tcW w:w="1219" w:type="dxa"/>
            <w:shd w:val="clear" w:color="auto" w:fill="auto"/>
          </w:tcPr>
          <w:p w:rsidR="00F97911" w:rsidRPr="00F11A61" w:rsidRDefault="00F97911" w:rsidP="00F11A61">
            <w:pPr>
              <w:widowControl w:val="0"/>
              <w:autoSpaceDE w:val="0"/>
              <w:autoSpaceDN w:val="0"/>
              <w:adjustRightInd w:val="0"/>
              <w:spacing w:after="0" w:line="240" w:lineRule="auto"/>
              <w:rPr>
                <w:rFonts w:ascii="Times New Roman" w:eastAsia="Times New Roman" w:hAnsi="Times New Roman" w:cs="Times New Roman"/>
                <w:i/>
                <w:iCs/>
                <w:sz w:val="20"/>
                <w:szCs w:val="20"/>
                <w:lang w:val="sr-Latn-CS" w:eastAsia="sr-Latn-CS"/>
              </w:rPr>
            </w:pPr>
          </w:p>
        </w:tc>
      </w:tr>
      <w:tr w:rsidR="00F97911" w:rsidRPr="00F11A61" w:rsidTr="004B60EE">
        <w:tc>
          <w:tcPr>
            <w:tcW w:w="9576" w:type="dxa"/>
            <w:gridSpan w:val="8"/>
          </w:tcPr>
          <w:p w:rsidR="00F97911" w:rsidRPr="00F11A61" w:rsidRDefault="00F97911" w:rsidP="00F11A61">
            <w:pPr>
              <w:widowControl w:val="0"/>
              <w:autoSpaceDE w:val="0"/>
              <w:autoSpaceDN w:val="0"/>
              <w:adjustRightInd w:val="0"/>
              <w:spacing w:after="0" w:line="240" w:lineRule="auto"/>
              <w:rPr>
                <w:rFonts w:ascii="Times New Roman" w:eastAsia="Times New Roman" w:hAnsi="Times New Roman" w:cs="Times New Roman"/>
                <w:sz w:val="20"/>
                <w:szCs w:val="20"/>
                <w:lang w:val="sr-Latn-CS" w:eastAsia="sr-Latn-CS"/>
              </w:rPr>
            </w:pPr>
            <w:r w:rsidRPr="00F11A61">
              <w:rPr>
                <w:rFonts w:ascii="Times New Roman" w:eastAsia="Times New Roman" w:hAnsi="Times New Roman" w:cs="Times New Roman"/>
                <w:sz w:val="20"/>
                <w:szCs w:val="20"/>
                <w:lang w:val="sr-Latn-CS" w:eastAsia="sr-Latn-CS"/>
              </w:rPr>
              <w:t>The methods of knowledge assessment may differ; above, some of the options are presented: written exam, oral exam, project presentation, seminars, etc.</w:t>
            </w:r>
          </w:p>
        </w:tc>
      </w:tr>
      <w:tr w:rsidR="00F97911" w:rsidRPr="00F11A61" w:rsidTr="004B60EE">
        <w:tc>
          <w:tcPr>
            <w:tcW w:w="9576" w:type="dxa"/>
            <w:gridSpan w:val="8"/>
          </w:tcPr>
          <w:p w:rsidR="00F97911" w:rsidRPr="00F11A61" w:rsidRDefault="00F97911" w:rsidP="00F11A61">
            <w:pPr>
              <w:widowControl w:val="0"/>
              <w:autoSpaceDE w:val="0"/>
              <w:autoSpaceDN w:val="0"/>
              <w:adjustRightInd w:val="0"/>
              <w:spacing w:after="0" w:line="240" w:lineRule="auto"/>
              <w:rPr>
                <w:rFonts w:ascii="Times New Roman" w:eastAsia="Times New Roman" w:hAnsi="Times New Roman" w:cs="Times New Roman"/>
                <w:sz w:val="20"/>
                <w:szCs w:val="20"/>
                <w:lang w:val="sr-Latn-CS" w:eastAsia="sr-Latn-CS"/>
              </w:rPr>
            </w:pPr>
            <w:r w:rsidRPr="00F11A61">
              <w:rPr>
                <w:rFonts w:ascii="Times New Roman" w:eastAsia="Times New Roman" w:hAnsi="Times New Roman" w:cs="Times New Roman"/>
                <w:sz w:val="20"/>
                <w:szCs w:val="20"/>
                <w:lang w:val="sr-Latn-CS" w:eastAsia="sr-Latn-CS"/>
              </w:rPr>
              <w:t>Maximum length: 1 A4 page</w:t>
            </w:r>
          </w:p>
          <w:p w:rsidR="00F97911" w:rsidRPr="00F11A61" w:rsidRDefault="00F97911" w:rsidP="00F11A61">
            <w:pPr>
              <w:widowControl w:val="0"/>
              <w:autoSpaceDE w:val="0"/>
              <w:autoSpaceDN w:val="0"/>
              <w:adjustRightInd w:val="0"/>
              <w:spacing w:after="0" w:line="240" w:lineRule="auto"/>
              <w:jc w:val="both"/>
              <w:rPr>
                <w:rFonts w:ascii="Times New Roman" w:eastAsia="Times New Roman" w:hAnsi="Times New Roman" w:cs="Times New Roman"/>
                <w:bCs/>
                <w:sz w:val="20"/>
                <w:szCs w:val="20"/>
                <w:lang w:val="sr-Latn-CS" w:eastAsia="sr-Latn-CS"/>
              </w:rPr>
            </w:pPr>
            <w:r w:rsidRPr="00F11A61">
              <w:rPr>
                <w:rFonts w:ascii="Times New Roman" w:eastAsia="Times New Roman" w:hAnsi="Times New Roman" w:cs="Times New Roman"/>
                <w:bCs/>
                <w:sz w:val="20"/>
                <w:szCs w:val="20"/>
                <w:lang w:val="sr-Latn-CS" w:eastAsia="sr-Latn-CS"/>
              </w:rPr>
              <w:t>The specification should be presented for each course in  a SP. If there are courses common to several SPs, in the Book of courses these are presented only once. The Book of courses is a unique attachment for all SPs of the first and second level.</w:t>
            </w:r>
          </w:p>
          <w:p w:rsidR="00F97911" w:rsidRPr="00F11A61" w:rsidRDefault="00F97911" w:rsidP="00F11A61">
            <w:pPr>
              <w:widowControl w:val="0"/>
              <w:autoSpaceDE w:val="0"/>
              <w:autoSpaceDN w:val="0"/>
              <w:adjustRightInd w:val="0"/>
              <w:spacing w:after="0" w:line="240" w:lineRule="auto"/>
              <w:jc w:val="both"/>
              <w:rPr>
                <w:rFonts w:ascii="Times New Roman" w:eastAsia="Times New Roman" w:hAnsi="Times New Roman" w:cs="Times New Roman"/>
                <w:bCs/>
                <w:sz w:val="20"/>
                <w:szCs w:val="20"/>
                <w:lang w:val="sr-Latn-CS" w:eastAsia="sr-Latn-CS"/>
              </w:rPr>
            </w:pPr>
            <w:r w:rsidRPr="00F11A61">
              <w:rPr>
                <w:rFonts w:ascii="Times New Roman" w:eastAsia="Times New Roman" w:hAnsi="Times New Roman" w:cs="Times New Roman"/>
                <w:bCs/>
                <w:sz w:val="20"/>
                <w:szCs w:val="20"/>
                <w:lang w:val="sr-Latn-CS" w:eastAsia="sr-Latn-CS"/>
              </w:rPr>
              <w:t>Each course should be a separate file, to be hyperlinked with teacher(s) (Book of teachers) and Plan of studies (Table 5.1 or 5.1a).</w:t>
            </w:r>
          </w:p>
        </w:tc>
      </w:tr>
    </w:tbl>
    <w:p w:rsidR="00722886" w:rsidRPr="00F11A61" w:rsidRDefault="00722886" w:rsidP="00F11A61">
      <w:pPr>
        <w:spacing w:line="240" w:lineRule="auto"/>
        <w:rPr>
          <w:rFonts w:ascii="Times New Roman" w:hAnsi="Times New Roman" w:cs="Times New Roman"/>
          <w:sz w:val="20"/>
          <w:szCs w:val="20"/>
        </w:rPr>
      </w:pPr>
    </w:p>
    <w:sectPr w:rsidR="00722886" w:rsidRPr="00F11A61" w:rsidSect="0037140D">
      <w:pgSz w:w="12240" w:h="15840"/>
      <w:pgMar w:top="1135" w:right="1440" w:bottom="851"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AFF" w:usb1="C0007841" w:usb2="00000009" w:usb3="00000000" w:csb0="000001FF" w:csb1="00000000"/>
  </w:font>
  <w:font w:name="Calibri">
    <w:panose1 w:val="020F0502020204030204"/>
    <w:charset w:val="EE"/>
    <w:family w:val="swiss"/>
    <w:pitch w:val="variable"/>
    <w:sig w:usb0="E00002FF" w:usb1="4000ACFF" w:usb2="00000001" w:usb3="00000000" w:csb0="0000019F" w:csb1="00000000"/>
  </w:font>
  <w:font w:name="Cambria">
    <w:panose1 w:val="02040503050406030204"/>
    <w:charset w:val="EE"/>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042D2B"/>
    <w:multiLevelType w:val="hybridMultilevel"/>
    <w:tmpl w:val="23783A3C"/>
    <w:lvl w:ilvl="0" w:tplc="241A000F">
      <w:start w:val="1"/>
      <w:numFmt w:val="decimal"/>
      <w:lvlText w:val="%1."/>
      <w:lvlJc w:val="left"/>
      <w:pPr>
        <w:ind w:left="720" w:hanging="360"/>
      </w:pPr>
      <w:rPr>
        <w:rFonts w:ascii="Times New Roman" w:eastAsia="Times New Roman" w:hAnsi="Times New Roman" w:cs="Times New Roman" w:hint="default"/>
        <w:b w:val="0"/>
        <w:sz w:val="20"/>
      </w:rPr>
    </w:lvl>
    <w:lvl w:ilvl="1" w:tplc="241A0019" w:tentative="1">
      <w:start w:val="1"/>
      <w:numFmt w:val="lowerLetter"/>
      <w:lvlText w:val="%2."/>
      <w:lvlJc w:val="left"/>
      <w:pPr>
        <w:ind w:left="1440" w:hanging="360"/>
      </w:pPr>
    </w:lvl>
    <w:lvl w:ilvl="2" w:tplc="241A001B" w:tentative="1">
      <w:start w:val="1"/>
      <w:numFmt w:val="lowerRoman"/>
      <w:lvlText w:val="%3."/>
      <w:lvlJc w:val="right"/>
      <w:pPr>
        <w:ind w:left="2160" w:hanging="180"/>
      </w:pPr>
    </w:lvl>
    <w:lvl w:ilvl="3" w:tplc="241A000F" w:tentative="1">
      <w:start w:val="1"/>
      <w:numFmt w:val="decimal"/>
      <w:lvlText w:val="%4."/>
      <w:lvlJc w:val="left"/>
      <w:pPr>
        <w:ind w:left="2880" w:hanging="360"/>
      </w:pPr>
    </w:lvl>
    <w:lvl w:ilvl="4" w:tplc="241A0019" w:tentative="1">
      <w:start w:val="1"/>
      <w:numFmt w:val="lowerLetter"/>
      <w:lvlText w:val="%5."/>
      <w:lvlJc w:val="left"/>
      <w:pPr>
        <w:ind w:left="3600" w:hanging="360"/>
      </w:pPr>
    </w:lvl>
    <w:lvl w:ilvl="5" w:tplc="241A001B" w:tentative="1">
      <w:start w:val="1"/>
      <w:numFmt w:val="lowerRoman"/>
      <w:lvlText w:val="%6."/>
      <w:lvlJc w:val="right"/>
      <w:pPr>
        <w:ind w:left="4320" w:hanging="180"/>
      </w:pPr>
    </w:lvl>
    <w:lvl w:ilvl="6" w:tplc="241A000F" w:tentative="1">
      <w:start w:val="1"/>
      <w:numFmt w:val="decimal"/>
      <w:lvlText w:val="%7."/>
      <w:lvlJc w:val="left"/>
      <w:pPr>
        <w:ind w:left="5040" w:hanging="360"/>
      </w:pPr>
    </w:lvl>
    <w:lvl w:ilvl="7" w:tplc="241A0019" w:tentative="1">
      <w:start w:val="1"/>
      <w:numFmt w:val="lowerLetter"/>
      <w:lvlText w:val="%8."/>
      <w:lvlJc w:val="left"/>
      <w:pPr>
        <w:ind w:left="5760" w:hanging="360"/>
      </w:pPr>
    </w:lvl>
    <w:lvl w:ilvl="8" w:tplc="241A001B" w:tentative="1">
      <w:start w:val="1"/>
      <w:numFmt w:val="lowerRoman"/>
      <w:lvlText w:val="%9."/>
      <w:lvlJc w:val="right"/>
      <w:pPr>
        <w:ind w:left="6480" w:hanging="180"/>
      </w:pPr>
    </w:lvl>
  </w:abstractNum>
  <w:abstractNum w:abstractNumId="1">
    <w:nsid w:val="08217885"/>
    <w:multiLevelType w:val="hybridMultilevel"/>
    <w:tmpl w:val="D02EF7CC"/>
    <w:lvl w:ilvl="0" w:tplc="241A000F">
      <w:start w:val="1"/>
      <w:numFmt w:val="decimal"/>
      <w:lvlText w:val="%1."/>
      <w:lvlJc w:val="left"/>
      <w:pPr>
        <w:ind w:left="720" w:hanging="360"/>
      </w:pPr>
      <w:rPr>
        <w:rFonts w:eastAsia="Times New Roman" w:hint="default"/>
      </w:rPr>
    </w:lvl>
    <w:lvl w:ilvl="1" w:tplc="241A0019" w:tentative="1">
      <w:start w:val="1"/>
      <w:numFmt w:val="lowerLetter"/>
      <w:lvlText w:val="%2."/>
      <w:lvlJc w:val="left"/>
      <w:pPr>
        <w:ind w:left="1440" w:hanging="360"/>
      </w:pPr>
    </w:lvl>
    <w:lvl w:ilvl="2" w:tplc="241A001B" w:tentative="1">
      <w:start w:val="1"/>
      <w:numFmt w:val="lowerRoman"/>
      <w:lvlText w:val="%3."/>
      <w:lvlJc w:val="right"/>
      <w:pPr>
        <w:ind w:left="2160" w:hanging="180"/>
      </w:pPr>
    </w:lvl>
    <w:lvl w:ilvl="3" w:tplc="241A000F" w:tentative="1">
      <w:start w:val="1"/>
      <w:numFmt w:val="decimal"/>
      <w:lvlText w:val="%4."/>
      <w:lvlJc w:val="left"/>
      <w:pPr>
        <w:ind w:left="2880" w:hanging="360"/>
      </w:pPr>
    </w:lvl>
    <w:lvl w:ilvl="4" w:tplc="241A0019" w:tentative="1">
      <w:start w:val="1"/>
      <w:numFmt w:val="lowerLetter"/>
      <w:lvlText w:val="%5."/>
      <w:lvlJc w:val="left"/>
      <w:pPr>
        <w:ind w:left="3600" w:hanging="360"/>
      </w:pPr>
    </w:lvl>
    <w:lvl w:ilvl="5" w:tplc="241A001B" w:tentative="1">
      <w:start w:val="1"/>
      <w:numFmt w:val="lowerRoman"/>
      <w:lvlText w:val="%6."/>
      <w:lvlJc w:val="right"/>
      <w:pPr>
        <w:ind w:left="4320" w:hanging="180"/>
      </w:pPr>
    </w:lvl>
    <w:lvl w:ilvl="6" w:tplc="241A000F" w:tentative="1">
      <w:start w:val="1"/>
      <w:numFmt w:val="decimal"/>
      <w:lvlText w:val="%7."/>
      <w:lvlJc w:val="left"/>
      <w:pPr>
        <w:ind w:left="5040" w:hanging="360"/>
      </w:pPr>
    </w:lvl>
    <w:lvl w:ilvl="7" w:tplc="241A0019" w:tentative="1">
      <w:start w:val="1"/>
      <w:numFmt w:val="lowerLetter"/>
      <w:lvlText w:val="%8."/>
      <w:lvlJc w:val="left"/>
      <w:pPr>
        <w:ind w:left="5760" w:hanging="360"/>
      </w:pPr>
    </w:lvl>
    <w:lvl w:ilvl="8" w:tplc="241A001B" w:tentative="1">
      <w:start w:val="1"/>
      <w:numFmt w:val="lowerRoman"/>
      <w:lvlText w:val="%9."/>
      <w:lvlJc w:val="right"/>
      <w:pPr>
        <w:ind w:left="6480" w:hanging="180"/>
      </w:pPr>
    </w:lvl>
  </w:abstractNum>
  <w:abstractNum w:abstractNumId="2">
    <w:nsid w:val="1C94070A"/>
    <w:multiLevelType w:val="hybridMultilevel"/>
    <w:tmpl w:val="22E88E98"/>
    <w:lvl w:ilvl="0" w:tplc="241A000F">
      <w:start w:val="1"/>
      <w:numFmt w:val="decimal"/>
      <w:lvlText w:val="%1."/>
      <w:lvlJc w:val="left"/>
      <w:pPr>
        <w:ind w:left="720" w:hanging="360"/>
      </w:pPr>
      <w:rPr>
        <w:rFonts w:hint="default"/>
      </w:rPr>
    </w:lvl>
    <w:lvl w:ilvl="1" w:tplc="241A0019" w:tentative="1">
      <w:start w:val="1"/>
      <w:numFmt w:val="lowerLetter"/>
      <w:lvlText w:val="%2."/>
      <w:lvlJc w:val="left"/>
      <w:pPr>
        <w:ind w:left="1440" w:hanging="360"/>
      </w:pPr>
    </w:lvl>
    <w:lvl w:ilvl="2" w:tplc="241A001B" w:tentative="1">
      <w:start w:val="1"/>
      <w:numFmt w:val="lowerRoman"/>
      <w:lvlText w:val="%3."/>
      <w:lvlJc w:val="right"/>
      <w:pPr>
        <w:ind w:left="2160" w:hanging="180"/>
      </w:pPr>
    </w:lvl>
    <w:lvl w:ilvl="3" w:tplc="241A000F" w:tentative="1">
      <w:start w:val="1"/>
      <w:numFmt w:val="decimal"/>
      <w:lvlText w:val="%4."/>
      <w:lvlJc w:val="left"/>
      <w:pPr>
        <w:ind w:left="2880" w:hanging="360"/>
      </w:pPr>
    </w:lvl>
    <w:lvl w:ilvl="4" w:tplc="241A0019" w:tentative="1">
      <w:start w:val="1"/>
      <w:numFmt w:val="lowerLetter"/>
      <w:lvlText w:val="%5."/>
      <w:lvlJc w:val="left"/>
      <w:pPr>
        <w:ind w:left="3600" w:hanging="360"/>
      </w:pPr>
    </w:lvl>
    <w:lvl w:ilvl="5" w:tplc="241A001B" w:tentative="1">
      <w:start w:val="1"/>
      <w:numFmt w:val="lowerRoman"/>
      <w:lvlText w:val="%6."/>
      <w:lvlJc w:val="right"/>
      <w:pPr>
        <w:ind w:left="4320" w:hanging="180"/>
      </w:pPr>
    </w:lvl>
    <w:lvl w:ilvl="6" w:tplc="241A000F" w:tentative="1">
      <w:start w:val="1"/>
      <w:numFmt w:val="decimal"/>
      <w:lvlText w:val="%7."/>
      <w:lvlJc w:val="left"/>
      <w:pPr>
        <w:ind w:left="5040" w:hanging="360"/>
      </w:pPr>
    </w:lvl>
    <w:lvl w:ilvl="7" w:tplc="241A0019" w:tentative="1">
      <w:start w:val="1"/>
      <w:numFmt w:val="lowerLetter"/>
      <w:lvlText w:val="%8."/>
      <w:lvlJc w:val="left"/>
      <w:pPr>
        <w:ind w:left="5760" w:hanging="360"/>
      </w:pPr>
    </w:lvl>
    <w:lvl w:ilvl="8" w:tplc="241A001B" w:tentative="1">
      <w:start w:val="1"/>
      <w:numFmt w:val="lowerRoman"/>
      <w:lvlText w:val="%9."/>
      <w:lvlJc w:val="right"/>
      <w:pPr>
        <w:ind w:left="6480" w:hanging="180"/>
      </w:pPr>
    </w:lvl>
  </w:abstractNum>
  <w:abstractNum w:abstractNumId="3">
    <w:nsid w:val="1DAB6E08"/>
    <w:multiLevelType w:val="hybridMultilevel"/>
    <w:tmpl w:val="A88444AA"/>
    <w:lvl w:ilvl="0" w:tplc="241A000F">
      <w:start w:val="1"/>
      <w:numFmt w:val="decimal"/>
      <w:lvlText w:val="%1."/>
      <w:lvlJc w:val="left"/>
      <w:pPr>
        <w:ind w:left="720" w:hanging="360"/>
      </w:pPr>
      <w:rPr>
        <w:rFonts w:hint="default"/>
      </w:rPr>
    </w:lvl>
    <w:lvl w:ilvl="1" w:tplc="241A0019" w:tentative="1">
      <w:start w:val="1"/>
      <w:numFmt w:val="lowerLetter"/>
      <w:lvlText w:val="%2."/>
      <w:lvlJc w:val="left"/>
      <w:pPr>
        <w:ind w:left="1440" w:hanging="360"/>
      </w:pPr>
    </w:lvl>
    <w:lvl w:ilvl="2" w:tplc="241A001B" w:tentative="1">
      <w:start w:val="1"/>
      <w:numFmt w:val="lowerRoman"/>
      <w:lvlText w:val="%3."/>
      <w:lvlJc w:val="right"/>
      <w:pPr>
        <w:ind w:left="2160" w:hanging="180"/>
      </w:pPr>
    </w:lvl>
    <w:lvl w:ilvl="3" w:tplc="241A000F" w:tentative="1">
      <w:start w:val="1"/>
      <w:numFmt w:val="decimal"/>
      <w:lvlText w:val="%4."/>
      <w:lvlJc w:val="left"/>
      <w:pPr>
        <w:ind w:left="2880" w:hanging="360"/>
      </w:pPr>
    </w:lvl>
    <w:lvl w:ilvl="4" w:tplc="241A0019" w:tentative="1">
      <w:start w:val="1"/>
      <w:numFmt w:val="lowerLetter"/>
      <w:lvlText w:val="%5."/>
      <w:lvlJc w:val="left"/>
      <w:pPr>
        <w:ind w:left="3600" w:hanging="360"/>
      </w:pPr>
    </w:lvl>
    <w:lvl w:ilvl="5" w:tplc="241A001B" w:tentative="1">
      <w:start w:val="1"/>
      <w:numFmt w:val="lowerRoman"/>
      <w:lvlText w:val="%6."/>
      <w:lvlJc w:val="right"/>
      <w:pPr>
        <w:ind w:left="4320" w:hanging="180"/>
      </w:pPr>
    </w:lvl>
    <w:lvl w:ilvl="6" w:tplc="241A000F" w:tentative="1">
      <w:start w:val="1"/>
      <w:numFmt w:val="decimal"/>
      <w:lvlText w:val="%7."/>
      <w:lvlJc w:val="left"/>
      <w:pPr>
        <w:ind w:left="5040" w:hanging="360"/>
      </w:pPr>
    </w:lvl>
    <w:lvl w:ilvl="7" w:tplc="241A0019" w:tentative="1">
      <w:start w:val="1"/>
      <w:numFmt w:val="lowerLetter"/>
      <w:lvlText w:val="%8."/>
      <w:lvlJc w:val="left"/>
      <w:pPr>
        <w:ind w:left="5760" w:hanging="360"/>
      </w:pPr>
    </w:lvl>
    <w:lvl w:ilvl="8" w:tplc="241A001B" w:tentative="1">
      <w:start w:val="1"/>
      <w:numFmt w:val="lowerRoman"/>
      <w:lvlText w:val="%9."/>
      <w:lvlJc w:val="right"/>
      <w:pPr>
        <w:ind w:left="6480" w:hanging="180"/>
      </w:pPr>
    </w:lvl>
  </w:abstractNum>
  <w:abstractNum w:abstractNumId="4">
    <w:nsid w:val="23B87849"/>
    <w:multiLevelType w:val="hybridMultilevel"/>
    <w:tmpl w:val="D42C453E"/>
    <w:lvl w:ilvl="0" w:tplc="241A000F">
      <w:start w:val="1"/>
      <w:numFmt w:val="decimal"/>
      <w:lvlText w:val="%1."/>
      <w:lvlJc w:val="left"/>
      <w:pPr>
        <w:ind w:left="720" w:hanging="360"/>
      </w:pPr>
      <w:rPr>
        <w:rFonts w:hint="default"/>
      </w:rPr>
    </w:lvl>
    <w:lvl w:ilvl="1" w:tplc="241A0019" w:tentative="1">
      <w:start w:val="1"/>
      <w:numFmt w:val="lowerLetter"/>
      <w:lvlText w:val="%2."/>
      <w:lvlJc w:val="left"/>
      <w:pPr>
        <w:ind w:left="1440" w:hanging="360"/>
      </w:pPr>
    </w:lvl>
    <w:lvl w:ilvl="2" w:tplc="241A001B" w:tentative="1">
      <w:start w:val="1"/>
      <w:numFmt w:val="lowerRoman"/>
      <w:lvlText w:val="%3."/>
      <w:lvlJc w:val="right"/>
      <w:pPr>
        <w:ind w:left="2160" w:hanging="180"/>
      </w:pPr>
    </w:lvl>
    <w:lvl w:ilvl="3" w:tplc="241A000F" w:tentative="1">
      <w:start w:val="1"/>
      <w:numFmt w:val="decimal"/>
      <w:lvlText w:val="%4."/>
      <w:lvlJc w:val="left"/>
      <w:pPr>
        <w:ind w:left="2880" w:hanging="360"/>
      </w:pPr>
    </w:lvl>
    <w:lvl w:ilvl="4" w:tplc="241A0019" w:tentative="1">
      <w:start w:val="1"/>
      <w:numFmt w:val="lowerLetter"/>
      <w:lvlText w:val="%5."/>
      <w:lvlJc w:val="left"/>
      <w:pPr>
        <w:ind w:left="3600" w:hanging="360"/>
      </w:pPr>
    </w:lvl>
    <w:lvl w:ilvl="5" w:tplc="241A001B" w:tentative="1">
      <w:start w:val="1"/>
      <w:numFmt w:val="lowerRoman"/>
      <w:lvlText w:val="%6."/>
      <w:lvlJc w:val="right"/>
      <w:pPr>
        <w:ind w:left="4320" w:hanging="180"/>
      </w:pPr>
    </w:lvl>
    <w:lvl w:ilvl="6" w:tplc="241A000F" w:tentative="1">
      <w:start w:val="1"/>
      <w:numFmt w:val="decimal"/>
      <w:lvlText w:val="%7."/>
      <w:lvlJc w:val="left"/>
      <w:pPr>
        <w:ind w:left="5040" w:hanging="360"/>
      </w:pPr>
    </w:lvl>
    <w:lvl w:ilvl="7" w:tplc="241A0019" w:tentative="1">
      <w:start w:val="1"/>
      <w:numFmt w:val="lowerLetter"/>
      <w:lvlText w:val="%8."/>
      <w:lvlJc w:val="left"/>
      <w:pPr>
        <w:ind w:left="5760" w:hanging="360"/>
      </w:pPr>
    </w:lvl>
    <w:lvl w:ilvl="8" w:tplc="241A001B" w:tentative="1">
      <w:start w:val="1"/>
      <w:numFmt w:val="lowerRoman"/>
      <w:lvlText w:val="%9."/>
      <w:lvlJc w:val="right"/>
      <w:pPr>
        <w:ind w:left="6480" w:hanging="180"/>
      </w:pPr>
    </w:lvl>
  </w:abstractNum>
  <w:abstractNum w:abstractNumId="5">
    <w:nsid w:val="2F4D4EF4"/>
    <w:multiLevelType w:val="hybridMultilevel"/>
    <w:tmpl w:val="38CEB694"/>
    <w:lvl w:ilvl="0" w:tplc="241A000F">
      <w:start w:val="1"/>
      <w:numFmt w:val="decimal"/>
      <w:lvlText w:val="%1."/>
      <w:lvlJc w:val="left"/>
      <w:pPr>
        <w:ind w:left="720" w:hanging="360"/>
      </w:pPr>
      <w:rPr>
        <w:rFonts w:eastAsia="Times New Roman" w:hint="default"/>
      </w:rPr>
    </w:lvl>
    <w:lvl w:ilvl="1" w:tplc="241A0019" w:tentative="1">
      <w:start w:val="1"/>
      <w:numFmt w:val="lowerLetter"/>
      <w:lvlText w:val="%2."/>
      <w:lvlJc w:val="left"/>
      <w:pPr>
        <w:ind w:left="1440" w:hanging="360"/>
      </w:pPr>
    </w:lvl>
    <w:lvl w:ilvl="2" w:tplc="241A001B" w:tentative="1">
      <w:start w:val="1"/>
      <w:numFmt w:val="lowerRoman"/>
      <w:lvlText w:val="%3."/>
      <w:lvlJc w:val="right"/>
      <w:pPr>
        <w:ind w:left="2160" w:hanging="180"/>
      </w:pPr>
    </w:lvl>
    <w:lvl w:ilvl="3" w:tplc="241A000F" w:tentative="1">
      <w:start w:val="1"/>
      <w:numFmt w:val="decimal"/>
      <w:lvlText w:val="%4."/>
      <w:lvlJc w:val="left"/>
      <w:pPr>
        <w:ind w:left="2880" w:hanging="360"/>
      </w:pPr>
    </w:lvl>
    <w:lvl w:ilvl="4" w:tplc="241A0019" w:tentative="1">
      <w:start w:val="1"/>
      <w:numFmt w:val="lowerLetter"/>
      <w:lvlText w:val="%5."/>
      <w:lvlJc w:val="left"/>
      <w:pPr>
        <w:ind w:left="3600" w:hanging="360"/>
      </w:pPr>
    </w:lvl>
    <w:lvl w:ilvl="5" w:tplc="241A001B" w:tentative="1">
      <w:start w:val="1"/>
      <w:numFmt w:val="lowerRoman"/>
      <w:lvlText w:val="%6."/>
      <w:lvlJc w:val="right"/>
      <w:pPr>
        <w:ind w:left="4320" w:hanging="180"/>
      </w:pPr>
    </w:lvl>
    <w:lvl w:ilvl="6" w:tplc="241A000F" w:tentative="1">
      <w:start w:val="1"/>
      <w:numFmt w:val="decimal"/>
      <w:lvlText w:val="%7."/>
      <w:lvlJc w:val="left"/>
      <w:pPr>
        <w:ind w:left="5040" w:hanging="360"/>
      </w:pPr>
    </w:lvl>
    <w:lvl w:ilvl="7" w:tplc="241A0019" w:tentative="1">
      <w:start w:val="1"/>
      <w:numFmt w:val="lowerLetter"/>
      <w:lvlText w:val="%8."/>
      <w:lvlJc w:val="left"/>
      <w:pPr>
        <w:ind w:left="5760" w:hanging="360"/>
      </w:pPr>
    </w:lvl>
    <w:lvl w:ilvl="8" w:tplc="241A001B" w:tentative="1">
      <w:start w:val="1"/>
      <w:numFmt w:val="lowerRoman"/>
      <w:lvlText w:val="%9."/>
      <w:lvlJc w:val="right"/>
      <w:pPr>
        <w:ind w:left="6480" w:hanging="180"/>
      </w:pPr>
    </w:lvl>
  </w:abstractNum>
  <w:abstractNum w:abstractNumId="6">
    <w:nsid w:val="35872B3B"/>
    <w:multiLevelType w:val="hybridMultilevel"/>
    <w:tmpl w:val="6748A3E6"/>
    <w:lvl w:ilvl="0" w:tplc="241A000F">
      <w:start w:val="1"/>
      <w:numFmt w:val="decimal"/>
      <w:lvlText w:val="%1."/>
      <w:lvlJc w:val="left"/>
      <w:pPr>
        <w:ind w:left="720" w:hanging="360"/>
      </w:pPr>
      <w:rPr>
        <w:rFonts w:eastAsia="Times New Roman" w:hint="default"/>
      </w:rPr>
    </w:lvl>
    <w:lvl w:ilvl="1" w:tplc="241A0019" w:tentative="1">
      <w:start w:val="1"/>
      <w:numFmt w:val="lowerLetter"/>
      <w:lvlText w:val="%2."/>
      <w:lvlJc w:val="left"/>
      <w:pPr>
        <w:ind w:left="1440" w:hanging="360"/>
      </w:pPr>
    </w:lvl>
    <w:lvl w:ilvl="2" w:tplc="241A001B" w:tentative="1">
      <w:start w:val="1"/>
      <w:numFmt w:val="lowerRoman"/>
      <w:lvlText w:val="%3."/>
      <w:lvlJc w:val="right"/>
      <w:pPr>
        <w:ind w:left="2160" w:hanging="180"/>
      </w:pPr>
    </w:lvl>
    <w:lvl w:ilvl="3" w:tplc="241A000F" w:tentative="1">
      <w:start w:val="1"/>
      <w:numFmt w:val="decimal"/>
      <w:lvlText w:val="%4."/>
      <w:lvlJc w:val="left"/>
      <w:pPr>
        <w:ind w:left="2880" w:hanging="360"/>
      </w:pPr>
    </w:lvl>
    <w:lvl w:ilvl="4" w:tplc="241A0019" w:tentative="1">
      <w:start w:val="1"/>
      <w:numFmt w:val="lowerLetter"/>
      <w:lvlText w:val="%5."/>
      <w:lvlJc w:val="left"/>
      <w:pPr>
        <w:ind w:left="3600" w:hanging="360"/>
      </w:pPr>
    </w:lvl>
    <w:lvl w:ilvl="5" w:tplc="241A001B" w:tentative="1">
      <w:start w:val="1"/>
      <w:numFmt w:val="lowerRoman"/>
      <w:lvlText w:val="%6."/>
      <w:lvlJc w:val="right"/>
      <w:pPr>
        <w:ind w:left="4320" w:hanging="180"/>
      </w:pPr>
    </w:lvl>
    <w:lvl w:ilvl="6" w:tplc="241A000F" w:tentative="1">
      <w:start w:val="1"/>
      <w:numFmt w:val="decimal"/>
      <w:lvlText w:val="%7."/>
      <w:lvlJc w:val="left"/>
      <w:pPr>
        <w:ind w:left="5040" w:hanging="360"/>
      </w:pPr>
    </w:lvl>
    <w:lvl w:ilvl="7" w:tplc="241A0019" w:tentative="1">
      <w:start w:val="1"/>
      <w:numFmt w:val="lowerLetter"/>
      <w:lvlText w:val="%8."/>
      <w:lvlJc w:val="left"/>
      <w:pPr>
        <w:ind w:left="5760" w:hanging="360"/>
      </w:pPr>
    </w:lvl>
    <w:lvl w:ilvl="8" w:tplc="241A001B" w:tentative="1">
      <w:start w:val="1"/>
      <w:numFmt w:val="lowerRoman"/>
      <w:lvlText w:val="%9."/>
      <w:lvlJc w:val="right"/>
      <w:pPr>
        <w:ind w:left="6480" w:hanging="180"/>
      </w:pPr>
    </w:lvl>
  </w:abstractNum>
  <w:abstractNum w:abstractNumId="7">
    <w:nsid w:val="3F862888"/>
    <w:multiLevelType w:val="hybridMultilevel"/>
    <w:tmpl w:val="9C7499E0"/>
    <w:lvl w:ilvl="0" w:tplc="241A000F">
      <w:start w:val="1"/>
      <w:numFmt w:val="decimal"/>
      <w:lvlText w:val="%1."/>
      <w:lvlJc w:val="left"/>
      <w:pPr>
        <w:ind w:left="720" w:hanging="360"/>
      </w:pPr>
      <w:rPr>
        <w:rFonts w:eastAsia="Times New Roman" w:hint="default"/>
      </w:rPr>
    </w:lvl>
    <w:lvl w:ilvl="1" w:tplc="241A0019" w:tentative="1">
      <w:start w:val="1"/>
      <w:numFmt w:val="lowerLetter"/>
      <w:lvlText w:val="%2."/>
      <w:lvlJc w:val="left"/>
      <w:pPr>
        <w:ind w:left="1440" w:hanging="360"/>
      </w:pPr>
    </w:lvl>
    <w:lvl w:ilvl="2" w:tplc="241A001B" w:tentative="1">
      <w:start w:val="1"/>
      <w:numFmt w:val="lowerRoman"/>
      <w:lvlText w:val="%3."/>
      <w:lvlJc w:val="right"/>
      <w:pPr>
        <w:ind w:left="2160" w:hanging="180"/>
      </w:pPr>
    </w:lvl>
    <w:lvl w:ilvl="3" w:tplc="241A000F" w:tentative="1">
      <w:start w:val="1"/>
      <w:numFmt w:val="decimal"/>
      <w:lvlText w:val="%4."/>
      <w:lvlJc w:val="left"/>
      <w:pPr>
        <w:ind w:left="2880" w:hanging="360"/>
      </w:pPr>
    </w:lvl>
    <w:lvl w:ilvl="4" w:tplc="241A0019" w:tentative="1">
      <w:start w:val="1"/>
      <w:numFmt w:val="lowerLetter"/>
      <w:lvlText w:val="%5."/>
      <w:lvlJc w:val="left"/>
      <w:pPr>
        <w:ind w:left="3600" w:hanging="360"/>
      </w:pPr>
    </w:lvl>
    <w:lvl w:ilvl="5" w:tplc="241A001B" w:tentative="1">
      <w:start w:val="1"/>
      <w:numFmt w:val="lowerRoman"/>
      <w:lvlText w:val="%6."/>
      <w:lvlJc w:val="right"/>
      <w:pPr>
        <w:ind w:left="4320" w:hanging="180"/>
      </w:pPr>
    </w:lvl>
    <w:lvl w:ilvl="6" w:tplc="241A000F" w:tentative="1">
      <w:start w:val="1"/>
      <w:numFmt w:val="decimal"/>
      <w:lvlText w:val="%7."/>
      <w:lvlJc w:val="left"/>
      <w:pPr>
        <w:ind w:left="5040" w:hanging="360"/>
      </w:pPr>
    </w:lvl>
    <w:lvl w:ilvl="7" w:tplc="241A0019" w:tentative="1">
      <w:start w:val="1"/>
      <w:numFmt w:val="lowerLetter"/>
      <w:lvlText w:val="%8."/>
      <w:lvlJc w:val="left"/>
      <w:pPr>
        <w:ind w:left="5760" w:hanging="360"/>
      </w:pPr>
    </w:lvl>
    <w:lvl w:ilvl="8" w:tplc="241A001B" w:tentative="1">
      <w:start w:val="1"/>
      <w:numFmt w:val="lowerRoman"/>
      <w:lvlText w:val="%9."/>
      <w:lvlJc w:val="right"/>
      <w:pPr>
        <w:ind w:left="6480" w:hanging="180"/>
      </w:pPr>
    </w:lvl>
  </w:abstractNum>
  <w:abstractNum w:abstractNumId="8">
    <w:nsid w:val="48B3450D"/>
    <w:multiLevelType w:val="hybridMultilevel"/>
    <w:tmpl w:val="E93A1844"/>
    <w:lvl w:ilvl="0" w:tplc="241A000F">
      <w:start w:val="1"/>
      <w:numFmt w:val="decimal"/>
      <w:lvlText w:val="%1."/>
      <w:lvlJc w:val="left"/>
      <w:pPr>
        <w:ind w:left="720" w:hanging="360"/>
      </w:pPr>
      <w:rPr>
        <w:rFonts w:hint="default"/>
      </w:rPr>
    </w:lvl>
    <w:lvl w:ilvl="1" w:tplc="241A0019" w:tentative="1">
      <w:start w:val="1"/>
      <w:numFmt w:val="lowerLetter"/>
      <w:lvlText w:val="%2."/>
      <w:lvlJc w:val="left"/>
      <w:pPr>
        <w:ind w:left="1440" w:hanging="360"/>
      </w:pPr>
    </w:lvl>
    <w:lvl w:ilvl="2" w:tplc="241A001B" w:tentative="1">
      <w:start w:val="1"/>
      <w:numFmt w:val="lowerRoman"/>
      <w:lvlText w:val="%3."/>
      <w:lvlJc w:val="right"/>
      <w:pPr>
        <w:ind w:left="2160" w:hanging="180"/>
      </w:pPr>
    </w:lvl>
    <w:lvl w:ilvl="3" w:tplc="241A000F" w:tentative="1">
      <w:start w:val="1"/>
      <w:numFmt w:val="decimal"/>
      <w:lvlText w:val="%4."/>
      <w:lvlJc w:val="left"/>
      <w:pPr>
        <w:ind w:left="2880" w:hanging="360"/>
      </w:pPr>
    </w:lvl>
    <w:lvl w:ilvl="4" w:tplc="241A0019" w:tentative="1">
      <w:start w:val="1"/>
      <w:numFmt w:val="lowerLetter"/>
      <w:lvlText w:val="%5."/>
      <w:lvlJc w:val="left"/>
      <w:pPr>
        <w:ind w:left="3600" w:hanging="360"/>
      </w:pPr>
    </w:lvl>
    <w:lvl w:ilvl="5" w:tplc="241A001B" w:tentative="1">
      <w:start w:val="1"/>
      <w:numFmt w:val="lowerRoman"/>
      <w:lvlText w:val="%6."/>
      <w:lvlJc w:val="right"/>
      <w:pPr>
        <w:ind w:left="4320" w:hanging="180"/>
      </w:pPr>
    </w:lvl>
    <w:lvl w:ilvl="6" w:tplc="241A000F" w:tentative="1">
      <w:start w:val="1"/>
      <w:numFmt w:val="decimal"/>
      <w:lvlText w:val="%7."/>
      <w:lvlJc w:val="left"/>
      <w:pPr>
        <w:ind w:left="5040" w:hanging="360"/>
      </w:pPr>
    </w:lvl>
    <w:lvl w:ilvl="7" w:tplc="241A0019" w:tentative="1">
      <w:start w:val="1"/>
      <w:numFmt w:val="lowerLetter"/>
      <w:lvlText w:val="%8."/>
      <w:lvlJc w:val="left"/>
      <w:pPr>
        <w:ind w:left="5760" w:hanging="360"/>
      </w:pPr>
    </w:lvl>
    <w:lvl w:ilvl="8" w:tplc="241A001B" w:tentative="1">
      <w:start w:val="1"/>
      <w:numFmt w:val="lowerRoman"/>
      <w:lvlText w:val="%9."/>
      <w:lvlJc w:val="right"/>
      <w:pPr>
        <w:ind w:left="6480" w:hanging="180"/>
      </w:pPr>
    </w:lvl>
  </w:abstractNum>
  <w:abstractNum w:abstractNumId="9">
    <w:nsid w:val="4B511F91"/>
    <w:multiLevelType w:val="hybridMultilevel"/>
    <w:tmpl w:val="70DC13B6"/>
    <w:lvl w:ilvl="0" w:tplc="241A000F">
      <w:start w:val="1"/>
      <w:numFmt w:val="decimal"/>
      <w:lvlText w:val="%1."/>
      <w:lvlJc w:val="left"/>
      <w:pPr>
        <w:ind w:left="720" w:hanging="360"/>
      </w:pPr>
      <w:rPr>
        <w:rFonts w:hint="default"/>
      </w:rPr>
    </w:lvl>
    <w:lvl w:ilvl="1" w:tplc="241A0019" w:tentative="1">
      <w:start w:val="1"/>
      <w:numFmt w:val="lowerLetter"/>
      <w:lvlText w:val="%2."/>
      <w:lvlJc w:val="left"/>
      <w:pPr>
        <w:ind w:left="1440" w:hanging="360"/>
      </w:pPr>
    </w:lvl>
    <w:lvl w:ilvl="2" w:tplc="241A001B" w:tentative="1">
      <w:start w:val="1"/>
      <w:numFmt w:val="lowerRoman"/>
      <w:lvlText w:val="%3."/>
      <w:lvlJc w:val="right"/>
      <w:pPr>
        <w:ind w:left="2160" w:hanging="180"/>
      </w:pPr>
    </w:lvl>
    <w:lvl w:ilvl="3" w:tplc="241A000F" w:tentative="1">
      <w:start w:val="1"/>
      <w:numFmt w:val="decimal"/>
      <w:lvlText w:val="%4."/>
      <w:lvlJc w:val="left"/>
      <w:pPr>
        <w:ind w:left="2880" w:hanging="360"/>
      </w:pPr>
    </w:lvl>
    <w:lvl w:ilvl="4" w:tplc="241A0019" w:tentative="1">
      <w:start w:val="1"/>
      <w:numFmt w:val="lowerLetter"/>
      <w:lvlText w:val="%5."/>
      <w:lvlJc w:val="left"/>
      <w:pPr>
        <w:ind w:left="3600" w:hanging="360"/>
      </w:pPr>
    </w:lvl>
    <w:lvl w:ilvl="5" w:tplc="241A001B" w:tentative="1">
      <w:start w:val="1"/>
      <w:numFmt w:val="lowerRoman"/>
      <w:lvlText w:val="%6."/>
      <w:lvlJc w:val="right"/>
      <w:pPr>
        <w:ind w:left="4320" w:hanging="180"/>
      </w:pPr>
    </w:lvl>
    <w:lvl w:ilvl="6" w:tplc="241A000F" w:tentative="1">
      <w:start w:val="1"/>
      <w:numFmt w:val="decimal"/>
      <w:lvlText w:val="%7."/>
      <w:lvlJc w:val="left"/>
      <w:pPr>
        <w:ind w:left="5040" w:hanging="360"/>
      </w:pPr>
    </w:lvl>
    <w:lvl w:ilvl="7" w:tplc="241A0019" w:tentative="1">
      <w:start w:val="1"/>
      <w:numFmt w:val="lowerLetter"/>
      <w:lvlText w:val="%8."/>
      <w:lvlJc w:val="left"/>
      <w:pPr>
        <w:ind w:left="5760" w:hanging="360"/>
      </w:pPr>
    </w:lvl>
    <w:lvl w:ilvl="8" w:tplc="241A001B" w:tentative="1">
      <w:start w:val="1"/>
      <w:numFmt w:val="lowerRoman"/>
      <w:lvlText w:val="%9."/>
      <w:lvlJc w:val="right"/>
      <w:pPr>
        <w:ind w:left="6480" w:hanging="180"/>
      </w:pPr>
    </w:lvl>
  </w:abstractNum>
  <w:abstractNum w:abstractNumId="10">
    <w:nsid w:val="4D5044D8"/>
    <w:multiLevelType w:val="hybridMultilevel"/>
    <w:tmpl w:val="3F341912"/>
    <w:lvl w:ilvl="0" w:tplc="241A000F">
      <w:start w:val="1"/>
      <w:numFmt w:val="decimal"/>
      <w:lvlText w:val="%1."/>
      <w:lvlJc w:val="left"/>
      <w:pPr>
        <w:ind w:left="720" w:hanging="360"/>
      </w:pPr>
      <w:rPr>
        <w:rFonts w:ascii="Times New Roman" w:eastAsia="Times New Roman" w:hAnsi="Times New Roman" w:cs="Times New Roman" w:hint="default"/>
        <w:sz w:val="20"/>
      </w:rPr>
    </w:lvl>
    <w:lvl w:ilvl="1" w:tplc="241A0019" w:tentative="1">
      <w:start w:val="1"/>
      <w:numFmt w:val="lowerLetter"/>
      <w:lvlText w:val="%2."/>
      <w:lvlJc w:val="left"/>
      <w:pPr>
        <w:ind w:left="1440" w:hanging="360"/>
      </w:pPr>
    </w:lvl>
    <w:lvl w:ilvl="2" w:tplc="241A001B" w:tentative="1">
      <w:start w:val="1"/>
      <w:numFmt w:val="lowerRoman"/>
      <w:lvlText w:val="%3."/>
      <w:lvlJc w:val="right"/>
      <w:pPr>
        <w:ind w:left="2160" w:hanging="180"/>
      </w:pPr>
    </w:lvl>
    <w:lvl w:ilvl="3" w:tplc="241A000F" w:tentative="1">
      <w:start w:val="1"/>
      <w:numFmt w:val="decimal"/>
      <w:lvlText w:val="%4."/>
      <w:lvlJc w:val="left"/>
      <w:pPr>
        <w:ind w:left="2880" w:hanging="360"/>
      </w:pPr>
    </w:lvl>
    <w:lvl w:ilvl="4" w:tplc="241A0019" w:tentative="1">
      <w:start w:val="1"/>
      <w:numFmt w:val="lowerLetter"/>
      <w:lvlText w:val="%5."/>
      <w:lvlJc w:val="left"/>
      <w:pPr>
        <w:ind w:left="3600" w:hanging="360"/>
      </w:pPr>
    </w:lvl>
    <w:lvl w:ilvl="5" w:tplc="241A001B" w:tentative="1">
      <w:start w:val="1"/>
      <w:numFmt w:val="lowerRoman"/>
      <w:lvlText w:val="%6."/>
      <w:lvlJc w:val="right"/>
      <w:pPr>
        <w:ind w:left="4320" w:hanging="180"/>
      </w:pPr>
    </w:lvl>
    <w:lvl w:ilvl="6" w:tplc="241A000F" w:tentative="1">
      <w:start w:val="1"/>
      <w:numFmt w:val="decimal"/>
      <w:lvlText w:val="%7."/>
      <w:lvlJc w:val="left"/>
      <w:pPr>
        <w:ind w:left="5040" w:hanging="360"/>
      </w:pPr>
    </w:lvl>
    <w:lvl w:ilvl="7" w:tplc="241A0019" w:tentative="1">
      <w:start w:val="1"/>
      <w:numFmt w:val="lowerLetter"/>
      <w:lvlText w:val="%8."/>
      <w:lvlJc w:val="left"/>
      <w:pPr>
        <w:ind w:left="5760" w:hanging="360"/>
      </w:pPr>
    </w:lvl>
    <w:lvl w:ilvl="8" w:tplc="241A001B" w:tentative="1">
      <w:start w:val="1"/>
      <w:numFmt w:val="lowerRoman"/>
      <w:lvlText w:val="%9."/>
      <w:lvlJc w:val="right"/>
      <w:pPr>
        <w:ind w:left="6480" w:hanging="180"/>
      </w:pPr>
    </w:lvl>
  </w:abstractNum>
  <w:abstractNum w:abstractNumId="11">
    <w:nsid w:val="5F9768E9"/>
    <w:multiLevelType w:val="hybridMultilevel"/>
    <w:tmpl w:val="B73A9D08"/>
    <w:lvl w:ilvl="0" w:tplc="241A000F">
      <w:start w:val="1"/>
      <w:numFmt w:val="decimal"/>
      <w:lvlText w:val="%1."/>
      <w:lvlJc w:val="left"/>
      <w:pPr>
        <w:ind w:left="720" w:hanging="360"/>
      </w:pPr>
      <w:rPr>
        <w:rFonts w:hint="default"/>
      </w:rPr>
    </w:lvl>
    <w:lvl w:ilvl="1" w:tplc="241A0019" w:tentative="1">
      <w:start w:val="1"/>
      <w:numFmt w:val="lowerLetter"/>
      <w:lvlText w:val="%2."/>
      <w:lvlJc w:val="left"/>
      <w:pPr>
        <w:ind w:left="1440" w:hanging="360"/>
      </w:pPr>
    </w:lvl>
    <w:lvl w:ilvl="2" w:tplc="241A001B" w:tentative="1">
      <w:start w:val="1"/>
      <w:numFmt w:val="lowerRoman"/>
      <w:lvlText w:val="%3."/>
      <w:lvlJc w:val="right"/>
      <w:pPr>
        <w:ind w:left="2160" w:hanging="180"/>
      </w:pPr>
    </w:lvl>
    <w:lvl w:ilvl="3" w:tplc="241A000F" w:tentative="1">
      <w:start w:val="1"/>
      <w:numFmt w:val="decimal"/>
      <w:lvlText w:val="%4."/>
      <w:lvlJc w:val="left"/>
      <w:pPr>
        <w:ind w:left="2880" w:hanging="360"/>
      </w:pPr>
    </w:lvl>
    <w:lvl w:ilvl="4" w:tplc="241A0019" w:tentative="1">
      <w:start w:val="1"/>
      <w:numFmt w:val="lowerLetter"/>
      <w:lvlText w:val="%5."/>
      <w:lvlJc w:val="left"/>
      <w:pPr>
        <w:ind w:left="3600" w:hanging="360"/>
      </w:pPr>
    </w:lvl>
    <w:lvl w:ilvl="5" w:tplc="241A001B" w:tentative="1">
      <w:start w:val="1"/>
      <w:numFmt w:val="lowerRoman"/>
      <w:lvlText w:val="%6."/>
      <w:lvlJc w:val="right"/>
      <w:pPr>
        <w:ind w:left="4320" w:hanging="180"/>
      </w:pPr>
    </w:lvl>
    <w:lvl w:ilvl="6" w:tplc="241A000F" w:tentative="1">
      <w:start w:val="1"/>
      <w:numFmt w:val="decimal"/>
      <w:lvlText w:val="%7."/>
      <w:lvlJc w:val="left"/>
      <w:pPr>
        <w:ind w:left="5040" w:hanging="360"/>
      </w:pPr>
    </w:lvl>
    <w:lvl w:ilvl="7" w:tplc="241A0019" w:tentative="1">
      <w:start w:val="1"/>
      <w:numFmt w:val="lowerLetter"/>
      <w:lvlText w:val="%8."/>
      <w:lvlJc w:val="left"/>
      <w:pPr>
        <w:ind w:left="5760" w:hanging="360"/>
      </w:pPr>
    </w:lvl>
    <w:lvl w:ilvl="8" w:tplc="241A001B" w:tentative="1">
      <w:start w:val="1"/>
      <w:numFmt w:val="lowerRoman"/>
      <w:lvlText w:val="%9."/>
      <w:lvlJc w:val="right"/>
      <w:pPr>
        <w:ind w:left="6480" w:hanging="180"/>
      </w:pPr>
    </w:lvl>
  </w:abstractNum>
  <w:num w:numId="1">
    <w:abstractNumId w:val="4"/>
  </w:num>
  <w:num w:numId="2">
    <w:abstractNumId w:val="8"/>
  </w:num>
  <w:num w:numId="3">
    <w:abstractNumId w:val="11"/>
  </w:num>
  <w:num w:numId="4">
    <w:abstractNumId w:val="9"/>
  </w:num>
  <w:num w:numId="5">
    <w:abstractNumId w:val="2"/>
  </w:num>
  <w:num w:numId="6">
    <w:abstractNumId w:val="3"/>
  </w:num>
  <w:num w:numId="7">
    <w:abstractNumId w:val="10"/>
  </w:num>
  <w:num w:numId="8">
    <w:abstractNumId w:val="5"/>
  </w:num>
  <w:num w:numId="9">
    <w:abstractNumId w:val="1"/>
  </w:num>
  <w:num w:numId="10">
    <w:abstractNumId w:val="6"/>
  </w:num>
  <w:num w:numId="11">
    <w:abstractNumId w:val="7"/>
  </w:num>
  <w:num w:numId="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97911"/>
    <w:rsid w:val="00016989"/>
    <w:rsid w:val="00052998"/>
    <w:rsid w:val="00061F6D"/>
    <w:rsid w:val="00080207"/>
    <w:rsid w:val="00085083"/>
    <w:rsid w:val="000A1717"/>
    <w:rsid w:val="000B4BD7"/>
    <w:rsid w:val="001534ED"/>
    <w:rsid w:val="00154AB2"/>
    <w:rsid w:val="00164ECB"/>
    <w:rsid w:val="001D5970"/>
    <w:rsid w:val="001E1116"/>
    <w:rsid w:val="001E7DFE"/>
    <w:rsid w:val="002B5F7B"/>
    <w:rsid w:val="002D5478"/>
    <w:rsid w:val="0037140D"/>
    <w:rsid w:val="003A0811"/>
    <w:rsid w:val="003B2EDF"/>
    <w:rsid w:val="0041146A"/>
    <w:rsid w:val="00427C12"/>
    <w:rsid w:val="00432FA8"/>
    <w:rsid w:val="00441D43"/>
    <w:rsid w:val="00451A61"/>
    <w:rsid w:val="004549D3"/>
    <w:rsid w:val="0049211A"/>
    <w:rsid w:val="004B60EE"/>
    <w:rsid w:val="004C1265"/>
    <w:rsid w:val="0058228D"/>
    <w:rsid w:val="005D5841"/>
    <w:rsid w:val="006A5069"/>
    <w:rsid w:val="006B13D0"/>
    <w:rsid w:val="006D3364"/>
    <w:rsid w:val="00722886"/>
    <w:rsid w:val="0073257F"/>
    <w:rsid w:val="0075735C"/>
    <w:rsid w:val="007A58F9"/>
    <w:rsid w:val="00837DA7"/>
    <w:rsid w:val="008550E7"/>
    <w:rsid w:val="008972FC"/>
    <w:rsid w:val="008A36D8"/>
    <w:rsid w:val="008C35DF"/>
    <w:rsid w:val="0091226F"/>
    <w:rsid w:val="00935019"/>
    <w:rsid w:val="00942BF6"/>
    <w:rsid w:val="00944F89"/>
    <w:rsid w:val="009B7C80"/>
    <w:rsid w:val="00AD6623"/>
    <w:rsid w:val="00AF7E61"/>
    <w:rsid w:val="00B81482"/>
    <w:rsid w:val="00BF23EE"/>
    <w:rsid w:val="00C00918"/>
    <w:rsid w:val="00C336A5"/>
    <w:rsid w:val="00C5651A"/>
    <w:rsid w:val="00CE1DA8"/>
    <w:rsid w:val="00D71280"/>
    <w:rsid w:val="00D7176C"/>
    <w:rsid w:val="00DF1603"/>
    <w:rsid w:val="00E13985"/>
    <w:rsid w:val="00E22148"/>
    <w:rsid w:val="00E55529"/>
    <w:rsid w:val="00EC321A"/>
    <w:rsid w:val="00F0192F"/>
    <w:rsid w:val="00F11A61"/>
    <w:rsid w:val="00F73E04"/>
    <w:rsid w:val="00F97911"/>
    <w:rsid w:val="00FA1405"/>
    <w:rsid w:val="00FF53F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164ECB"/>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64ECB"/>
    <w:rPr>
      <w:rFonts w:ascii="Times New Roman" w:eastAsia="Times New Roman" w:hAnsi="Times New Roman" w:cs="Times New Roman"/>
      <w:b/>
      <w:bCs/>
      <w:kern w:val="36"/>
      <w:sz w:val="48"/>
      <w:szCs w:val="48"/>
    </w:rPr>
  </w:style>
  <w:style w:type="character" w:customStyle="1" w:styleId="alt-edited">
    <w:name w:val="alt-edited"/>
    <w:basedOn w:val="DefaultParagraphFont"/>
    <w:rsid w:val="00935019"/>
  </w:style>
  <w:style w:type="character" w:customStyle="1" w:styleId="shorttext">
    <w:name w:val="short_text"/>
    <w:basedOn w:val="DefaultParagraphFont"/>
    <w:rsid w:val="00935019"/>
  </w:style>
  <w:style w:type="paragraph" w:styleId="ListParagraph">
    <w:name w:val="List Paragraph"/>
    <w:basedOn w:val="Normal"/>
    <w:uiPriority w:val="34"/>
    <w:qFormat/>
    <w:rsid w:val="004C1265"/>
    <w:pPr>
      <w:ind w:left="720"/>
      <w:contextualSpacing/>
    </w:pPr>
  </w:style>
  <w:style w:type="character" w:customStyle="1" w:styleId="translation">
    <w:name w:val="translation"/>
    <w:basedOn w:val="DefaultParagraphFont"/>
    <w:rsid w:val="001D597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164ECB"/>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64ECB"/>
    <w:rPr>
      <w:rFonts w:ascii="Times New Roman" w:eastAsia="Times New Roman" w:hAnsi="Times New Roman" w:cs="Times New Roman"/>
      <w:b/>
      <w:bCs/>
      <w:kern w:val="36"/>
      <w:sz w:val="48"/>
      <w:szCs w:val="48"/>
    </w:rPr>
  </w:style>
  <w:style w:type="character" w:customStyle="1" w:styleId="alt-edited">
    <w:name w:val="alt-edited"/>
    <w:basedOn w:val="DefaultParagraphFont"/>
    <w:rsid w:val="00935019"/>
  </w:style>
  <w:style w:type="character" w:customStyle="1" w:styleId="shorttext">
    <w:name w:val="short_text"/>
    <w:basedOn w:val="DefaultParagraphFont"/>
    <w:rsid w:val="00935019"/>
  </w:style>
  <w:style w:type="paragraph" w:styleId="ListParagraph">
    <w:name w:val="List Paragraph"/>
    <w:basedOn w:val="Normal"/>
    <w:uiPriority w:val="34"/>
    <w:qFormat/>
    <w:rsid w:val="004C1265"/>
    <w:pPr>
      <w:ind w:left="720"/>
      <w:contextualSpacing/>
    </w:pPr>
  </w:style>
  <w:style w:type="character" w:customStyle="1" w:styleId="translation">
    <w:name w:val="translation"/>
    <w:basedOn w:val="DefaultParagraphFont"/>
    <w:rsid w:val="001D597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890201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150</TotalTime>
  <Pages>1</Pages>
  <Words>486</Words>
  <Characters>2774</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3254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Author</dc:creator>
  <cp:lastModifiedBy>Win</cp:lastModifiedBy>
  <cp:revision>59</cp:revision>
  <dcterms:created xsi:type="dcterms:W3CDTF">2018-01-17T15:57:00Z</dcterms:created>
  <dcterms:modified xsi:type="dcterms:W3CDTF">2018-01-19T09:20:00Z</dcterms:modified>
</cp:coreProperties>
</file>